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7153BB" w14:textId="77777777" w:rsidR="006E56B8" w:rsidRPr="00100543" w:rsidRDefault="006E56B8" w:rsidP="006E56B8">
      <w:pPr>
        <w:pStyle w:val="ad"/>
        <w:rPr>
          <w:lang w:val="ru-RU"/>
        </w:rPr>
      </w:pPr>
      <w:r w:rsidRPr="00100543">
        <w:drawing>
          <wp:inline distT="0" distB="0" distL="0" distR="0" wp14:anchorId="16129A63" wp14:editId="62B97B4A">
            <wp:extent cx="1799590" cy="2566035"/>
            <wp:effectExtent l="0" t="0" r="0" b="5715"/>
            <wp:docPr id="5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05" r="20572"/>
                    <a:stretch/>
                  </pic:blipFill>
                  <pic:spPr bwMode="auto">
                    <a:xfrm>
                      <a:off x="0" y="0"/>
                      <a:ext cx="1799590" cy="2566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A62904" w14:textId="77777777" w:rsidR="006E56B8" w:rsidRPr="00100543" w:rsidRDefault="006E56B8" w:rsidP="006E56B8">
      <w:pPr>
        <w:ind w:firstLine="0"/>
        <w:jc w:val="center"/>
      </w:pPr>
    </w:p>
    <w:p w14:paraId="37805080" w14:textId="77777777" w:rsidR="006E56B8" w:rsidRPr="00100543" w:rsidRDefault="006E56B8" w:rsidP="006E56B8">
      <w:pPr>
        <w:ind w:firstLine="0"/>
        <w:jc w:val="center"/>
      </w:pPr>
    </w:p>
    <w:p w14:paraId="509D145E" w14:textId="77777777" w:rsidR="006E56B8" w:rsidRPr="00100543" w:rsidRDefault="006E56B8" w:rsidP="006E56B8">
      <w:pPr>
        <w:ind w:firstLine="0"/>
        <w:jc w:val="center"/>
      </w:pPr>
    </w:p>
    <w:p w14:paraId="35233A22" w14:textId="77777777" w:rsidR="006E56B8" w:rsidRPr="00100543" w:rsidRDefault="006E56B8" w:rsidP="006E56B8">
      <w:pPr>
        <w:ind w:firstLine="0"/>
        <w:jc w:val="center"/>
      </w:pPr>
    </w:p>
    <w:p w14:paraId="2379F7FB" w14:textId="77777777" w:rsidR="006E56B8" w:rsidRPr="00100543" w:rsidRDefault="006E56B8" w:rsidP="006E56B8">
      <w:pPr>
        <w:ind w:firstLine="0"/>
        <w:jc w:val="center"/>
      </w:pPr>
    </w:p>
    <w:p w14:paraId="192B128E" w14:textId="77777777" w:rsidR="006E56B8" w:rsidRPr="00100543" w:rsidRDefault="006E56B8" w:rsidP="006E56B8">
      <w:pPr>
        <w:ind w:firstLine="0"/>
        <w:jc w:val="center"/>
      </w:pPr>
    </w:p>
    <w:p w14:paraId="2473982C" w14:textId="77777777" w:rsidR="006E56B8" w:rsidRPr="00100543" w:rsidRDefault="006E56B8" w:rsidP="006E56B8">
      <w:pPr>
        <w:ind w:firstLine="0"/>
        <w:jc w:val="center"/>
      </w:pPr>
    </w:p>
    <w:p w14:paraId="01A18783" w14:textId="77777777" w:rsidR="006E56B8" w:rsidRPr="00100543" w:rsidRDefault="006E56B8" w:rsidP="006E56B8">
      <w:pPr>
        <w:ind w:firstLine="0"/>
        <w:jc w:val="center"/>
      </w:pPr>
    </w:p>
    <w:p w14:paraId="2CD8508F" w14:textId="77777777" w:rsidR="006E56B8" w:rsidRPr="00100543" w:rsidRDefault="006E56B8" w:rsidP="006E56B8">
      <w:pPr>
        <w:ind w:firstLine="0"/>
        <w:jc w:val="center"/>
      </w:pPr>
    </w:p>
    <w:p w14:paraId="019738A0" w14:textId="77777777" w:rsidR="006E56B8" w:rsidRPr="00100543" w:rsidRDefault="006E56B8" w:rsidP="006E56B8">
      <w:pPr>
        <w:ind w:firstLine="0"/>
        <w:jc w:val="center"/>
        <w:rPr>
          <w:b/>
          <w:bCs/>
          <w:sz w:val="44"/>
          <w:szCs w:val="48"/>
        </w:rPr>
      </w:pPr>
      <w:bookmarkStart w:id="0" w:name="_Hlk226627414"/>
      <w:r w:rsidRPr="00100543">
        <w:rPr>
          <w:b/>
          <w:bCs/>
          <w:sz w:val="44"/>
          <w:szCs w:val="48"/>
        </w:rPr>
        <w:t xml:space="preserve">Схема теплоснабжения </w:t>
      </w:r>
      <w:bookmarkEnd w:id="0"/>
      <w:r w:rsidRPr="00100543">
        <w:rPr>
          <w:b/>
          <w:bCs/>
          <w:sz w:val="44"/>
          <w:szCs w:val="48"/>
        </w:rPr>
        <w:t>муниципального образования «город Усолье-Сибирское»</w:t>
      </w:r>
    </w:p>
    <w:p w14:paraId="2163F35C" w14:textId="77777777" w:rsidR="006E56B8" w:rsidRPr="00100543" w:rsidRDefault="006E56B8" w:rsidP="006E56B8">
      <w:pPr>
        <w:ind w:firstLine="0"/>
        <w:jc w:val="center"/>
        <w:rPr>
          <w:b/>
          <w:bCs/>
          <w:sz w:val="44"/>
          <w:szCs w:val="48"/>
        </w:rPr>
      </w:pPr>
      <w:r w:rsidRPr="00100543">
        <w:rPr>
          <w:b/>
          <w:bCs/>
          <w:sz w:val="44"/>
          <w:szCs w:val="48"/>
        </w:rPr>
        <w:t>на 2027 год</w:t>
      </w:r>
    </w:p>
    <w:p w14:paraId="127BC61D" w14:textId="77777777" w:rsidR="006E56B8" w:rsidRPr="00100543" w:rsidRDefault="006E56B8" w:rsidP="006E56B8">
      <w:pPr>
        <w:ind w:firstLine="0"/>
        <w:jc w:val="center"/>
        <w:rPr>
          <w:b/>
          <w:bCs/>
          <w:sz w:val="28"/>
          <w:szCs w:val="28"/>
        </w:rPr>
      </w:pPr>
    </w:p>
    <w:p w14:paraId="316BF7EA" w14:textId="77777777" w:rsidR="006E56B8" w:rsidRPr="00100543" w:rsidRDefault="006E56B8" w:rsidP="006E56B8">
      <w:pPr>
        <w:ind w:firstLine="0"/>
        <w:jc w:val="center"/>
        <w:rPr>
          <w:b/>
          <w:bCs/>
          <w:sz w:val="28"/>
          <w:szCs w:val="28"/>
        </w:rPr>
      </w:pPr>
      <w:r w:rsidRPr="00100543">
        <w:rPr>
          <w:b/>
          <w:bCs/>
          <w:sz w:val="28"/>
          <w:szCs w:val="28"/>
        </w:rPr>
        <w:t>Обосновывающие материалы к схеме теплоснабжения</w:t>
      </w:r>
    </w:p>
    <w:p w14:paraId="572ACA1A" w14:textId="77777777" w:rsidR="001226FC" w:rsidRPr="00100543" w:rsidRDefault="001226FC" w:rsidP="000837E4">
      <w:pPr>
        <w:ind w:firstLine="0"/>
        <w:jc w:val="center"/>
      </w:pPr>
    </w:p>
    <w:p w14:paraId="2E83100D" w14:textId="60ECD038" w:rsidR="001226FC" w:rsidRPr="00100543" w:rsidRDefault="006E56B8" w:rsidP="000837E4">
      <w:pPr>
        <w:ind w:firstLine="0"/>
        <w:jc w:val="center"/>
      </w:pPr>
      <w:r w:rsidRPr="00100543">
        <w:rPr>
          <w:b/>
          <w:bCs/>
          <w:sz w:val="28"/>
          <w:szCs w:val="28"/>
        </w:rPr>
        <w:t>Глава 15 «Реестр единых теплоснабжающих организаций»</w:t>
      </w:r>
    </w:p>
    <w:p w14:paraId="750B9F42" w14:textId="77777777" w:rsidR="001226FC" w:rsidRPr="00100543" w:rsidRDefault="001226FC" w:rsidP="000837E4">
      <w:pPr>
        <w:ind w:firstLine="0"/>
        <w:jc w:val="center"/>
      </w:pPr>
    </w:p>
    <w:p w14:paraId="59E98D54" w14:textId="77777777" w:rsidR="001226FC" w:rsidRPr="00100543" w:rsidRDefault="001226FC" w:rsidP="000837E4">
      <w:pPr>
        <w:ind w:firstLine="0"/>
        <w:jc w:val="center"/>
      </w:pPr>
    </w:p>
    <w:p w14:paraId="6FDFAE26" w14:textId="64E392E5" w:rsidR="001226FC" w:rsidRPr="00100543" w:rsidRDefault="001226FC" w:rsidP="000837E4">
      <w:pPr>
        <w:ind w:firstLine="0"/>
        <w:jc w:val="center"/>
      </w:pPr>
    </w:p>
    <w:p w14:paraId="098757BA" w14:textId="321921A1" w:rsidR="001226FC" w:rsidRPr="00100543" w:rsidRDefault="001226FC" w:rsidP="000837E4">
      <w:pPr>
        <w:ind w:firstLine="0"/>
        <w:jc w:val="center"/>
      </w:pPr>
    </w:p>
    <w:p w14:paraId="092BDCE2" w14:textId="72C570D6" w:rsidR="006E56B8" w:rsidRPr="00100543" w:rsidRDefault="006E56B8" w:rsidP="000837E4">
      <w:pPr>
        <w:ind w:firstLine="0"/>
        <w:jc w:val="center"/>
      </w:pPr>
    </w:p>
    <w:p w14:paraId="1B86BE6D" w14:textId="1B4418AB" w:rsidR="006E56B8" w:rsidRPr="00100543" w:rsidRDefault="006E56B8" w:rsidP="000837E4">
      <w:pPr>
        <w:ind w:firstLine="0"/>
        <w:jc w:val="center"/>
      </w:pPr>
    </w:p>
    <w:p w14:paraId="1E730D06" w14:textId="3EC75BCC" w:rsidR="006E56B8" w:rsidRPr="00100543" w:rsidRDefault="006E56B8" w:rsidP="000837E4">
      <w:pPr>
        <w:ind w:firstLine="0"/>
        <w:jc w:val="center"/>
      </w:pPr>
    </w:p>
    <w:p w14:paraId="011978EE" w14:textId="4940F171" w:rsidR="006E56B8" w:rsidRPr="00100543" w:rsidRDefault="006E56B8" w:rsidP="000837E4">
      <w:pPr>
        <w:ind w:firstLine="0"/>
        <w:jc w:val="center"/>
      </w:pPr>
    </w:p>
    <w:p w14:paraId="5B7B519E" w14:textId="24F71056" w:rsidR="006E56B8" w:rsidRPr="00100543" w:rsidRDefault="006E56B8" w:rsidP="000837E4">
      <w:pPr>
        <w:ind w:firstLine="0"/>
        <w:jc w:val="center"/>
      </w:pPr>
    </w:p>
    <w:p w14:paraId="353A8956" w14:textId="7CE024D3" w:rsidR="006E56B8" w:rsidRPr="00100543" w:rsidRDefault="006E56B8" w:rsidP="000837E4">
      <w:pPr>
        <w:ind w:firstLine="0"/>
        <w:jc w:val="center"/>
      </w:pPr>
    </w:p>
    <w:p w14:paraId="3DF1BADF" w14:textId="7D9ADF8A" w:rsidR="006E56B8" w:rsidRPr="00100543" w:rsidRDefault="006E56B8" w:rsidP="000837E4">
      <w:pPr>
        <w:ind w:firstLine="0"/>
        <w:jc w:val="center"/>
      </w:pPr>
    </w:p>
    <w:p w14:paraId="397EABDE" w14:textId="4B942B81" w:rsidR="006E56B8" w:rsidRPr="00100543" w:rsidRDefault="006E56B8" w:rsidP="000837E4">
      <w:pPr>
        <w:ind w:firstLine="0"/>
        <w:jc w:val="center"/>
      </w:pPr>
    </w:p>
    <w:p w14:paraId="0E55D520" w14:textId="0DDDD743" w:rsidR="006E56B8" w:rsidRPr="00100543" w:rsidRDefault="006E56B8" w:rsidP="000837E4">
      <w:pPr>
        <w:ind w:firstLine="0"/>
        <w:jc w:val="center"/>
      </w:pPr>
    </w:p>
    <w:p w14:paraId="1297E661" w14:textId="686DE430" w:rsidR="006E56B8" w:rsidRPr="00100543" w:rsidRDefault="006E56B8" w:rsidP="000837E4">
      <w:pPr>
        <w:ind w:firstLine="0"/>
        <w:jc w:val="center"/>
      </w:pPr>
    </w:p>
    <w:p w14:paraId="5AD7F42E" w14:textId="29BF7462" w:rsidR="006E56B8" w:rsidRPr="00100543" w:rsidRDefault="006E56B8" w:rsidP="000837E4">
      <w:pPr>
        <w:ind w:firstLine="0"/>
        <w:jc w:val="center"/>
      </w:pPr>
    </w:p>
    <w:p w14:paraId="30E0AE1E" w14:textId="3684788F" w:rsidR="006E56B8" w:rsidRPr="00100543" w:rsidRDefault="006E56B8" w:rsidP="000837E4">
      <w:pPr>
        <w:ind w:firstLine="0"/>
        <w:jc w:val="center"/>
      </w:pPr>
    </w:p>
    <w:p w14:paraId="1311E09E" w14:textId="77777777" w:rsidR="006E56B8" w:rsidRPr="00100543" w:rsidRDefault="006E56B8" w:rsidP="000837E4">
      <w:pPr>
        <w:ind w:firstLine="0"/>
        <w:jc w:val="center"/>
      </w:pPr>
    </w:p>
    <w:p w14:paraId="2D2F5DD6" w14:textId="1287CE7E" w:rsidR="001226FC" w:rsidRPr="00100543" w:rsidRDefault="001226FC" w:rsidP="000837E4">
      <w:pPr>
        <w:ind w:firstLine="0"/>
        <w:jc w:val="center"/>
      </w:pPr>
    </w:p>
    <w:p w14:paraId="118B8031" w14:textId="21B376C5" w:rsidR="001226FC" w:rsidRPr="00100543" w:rsidRDefault="00E169C3" w:rsidP="006E56B8">
      <w:pPr>
        <w:ind w:firstLine="0"/>
        <w:jc w:val="center"/>
        <w:rPr>
          <w:b/>
          <w:bCs/>
          <w:sz w:val="28"/>
          <w:szCs w:val="28"/>
        </w:rPr>
      </w:pPr>
      <w:r w:rsidRPr="00100543">
        <w:rPr>
          <w:b/>
          <w:bCs/>
          <w:szCs w:val="28"/>
        </w:rPr>
        <w:t>2026</w:t>
      </w:r>
      <w:r w:rsidR="001226FC" w:rsidRPr="00100543">
        <w:rPr>
          <w:b/>
          <w:bCs/>
          <w:szCs w:val="28"/>
        </w:rPr>
        <w:t xml:space="preserve"> год</w:t>
      </w:r>
      <w:r w:rsidR="001226FC" w:rsidRPr="00100543">
        <w:rPr>
          <w:b/>
          <w:bCs/>
          <w:sz w:val="28"/>
          <w:szCs w:val="28"/>
        </w:rPr>
        <w:br w:type="page"/>
      </w:r>
    </w:p>
    <w:p w14:paraId="30E47C5F" w14:textId="49BAA7F4" w:rsidR="001226FC" w:rsidRPr="00100543" w:rsidRDefault="001226FC" w:rsidP="000837E4">
      <w:pPr>
        <w:spacing w:after="200" w:line="276" w:lineRule="auto"/>
        <w:ind w:firstLine="0"/>
        <w:jc w:val="center"/>
        <w:rPr>
          <w:rFonts w:eastAsia="Calibri" w:cs="Times New Roman"/>
          <w:noProof/>
          <w:sz w:val="22"/>
          <w:lang w:eastAsia="ru-RU"/>
        </w:rPr>
      </w:pPr>
      <w:r w:rsidRPr="00100543">
        <w:rPr>
          <w:rFonts w:eastAsia="Calibri" w:cs="Times New Roman"/>
          <w:noProof/>
          <w:sz w:val="22"/>
          <w:lang w:eastAsia="ru-RU"/>
        </w:rPr>
        <w:lastRenderedPageBreak/>
        <w:drawing>
          <wp:inline distT="0" distB="0" distL="0" distR="0" wp14:anchorId="296FE7AC" wp14:editId="520CA249">
            <wp:extent cx="5518150" cy="1052830"/>
            <wp:effectExtent l="0" t="0" r="635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0" cy="10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4769"/>
        <w:gridCol w:w="4586"/>
      </w:tblGrid>
      <w:tr w:rsidR="00316906" w:rsidRPr="00100543" w14:paraId="1E1E414C" w14:textId="77777777" w:rsidTr="00501AB0">
        <w:trPr>
          <w:trHeight w:val="432"/>
        </w:trPr>
        <w:tc>
          <w:tcPr>
            <w:tcW w:w="2549" w:type="pct"/>
          </w:tcPr>
          <w:p w14:paraId="6A0A4371" w14:textId="77777777" w:rsidR="00316906" w:rsidRPr="00100543" w:rsidRDefault="00316906" w:rsidP="00501AB0">
            <w:pPr>
              <w:spacing w:after="200" w:line="276" w:lineRule="auto"/>
              <w:jc w:val="left"/>
              <w:rPr>
                <w:noProof/>
                <w:sz w:val="22"/>
                <w:lang w:eastAsia="ru-RU"/>
              </w:rPr>
            </w:pPr>
          </w:p>
          <w:p w14:paraId="26CA22BD" w14:textId="77777777" w:rsidR="00316906" w:rsidRPr="00100543" w:rsidRDefault="00316906" w:rsidP="00501AB0">
            <w:pPr>
              <w:spacing w:after="240" w:line="360" w:lineRule="auto"/>
              <w:jc w:val="left"/>
              <w:rPr>
                <w:noProof/>
                <w:sz w:val="22"/>
                <w:lang w:eastAsia="ru-RU"/>
              </w:rPr>
            </w:pPr>
            <w:r w:rsidRPr="00100543">
              <w:rPr>
                <w:noProof/>
                <w:sz w:val="22"/>
                <w:lang w:eastAsia="ru-RU"/>
              </w:rPr>
              <w:t>РАЗРАБОТАНО:</w:t>
            </w:r>
          </w:p>
          <w:p w14:paraId="33A37A96" w14:textId="77777777" w:rsidR="00316906" w:rsidRPr="00100543" w:rsidRDefault="00316906" w:rsidP="00501AB0">
            <w:pPr>
              <w:spacing w:after="200"/>
              <w:jc w:val="left"/>
              <w:rPr>
                <w:noProof/>
                <w:sz w:val="22"/>
                <w:lang w:eastAsia="ru-RU"/>
              </w:rPr>
            </w:pPr>
            <w:r w:rsidRPr="00100543">
              <w:rPr>
                <w:noProof/>
                <w:sz w:val="22"/>
                <w:lang w:eastAsia="ru-RU"/>
              </w:rPr>
              <w:t>Генеральный директор</w:t>
            </w:r>
          </w:p>
          <w:p w14:paraId="21A2A2BD" w14:textId="77777777" w:rsidR="00316906" w:rsidRPr="00100543" w:rsidRDefault="00316906" w:rsidP="00501AB0">
            <w:pPr>
              <w:spacing w:after="600"/>
              <w:jc w:val="left"/>
              <w:rPr>
                <w:noProof/>
                <w:sz w:val="22"/>
                <w:lang w:eastAsia="ru-RU"/>
              </w:rPr>
            </w:pPr>
            <w:r w:rsidRPr="00100543">
              <w:rPr>
                <w:noProof/>
                <w:sz w:val="22"/>
                <w:lang w:eastAsia="ru-RU"/>
              </w:rPr>
              <w:t>ООО «НТЦ ГИПРОГРАД»</w:t>
            </w:r>
          </w:p>
          <w:p w14:paraId="7749E2C1" w14:textId="77777777" w:rsidR="00316906" w:rsidRPr="00100543" w:rsidRDefault="00316906" w:rsidP="00501AB0">
            <w:pPr>
              <w:spacing w:after="240" w:line="276" w:lineRule="auto"/>
              <w:jc w:val="left"/>
              <w:rPr>
                <w:noProof/>
                <w:sz w:val="22"/>
                <w:lang w:eastAsia="ru-RU"/>
              </w:rPr>
            </w:pPr>
            <w:r w:rsidRPr="00100543">
              <w:rPr>
                <w:noProof/>
                <w:sz w:val="22"/>
                <w:lang w:eastAsia="ru-RU"/>
              </w:rPr>
              <w:t>_____________________ Ф.Н. Газизов</w:t>
            </w:r>
          </w:p>
          <w:p w14:paraId="688D0BDC" w14:textId="77777777" w:rsidR="00316906" w:rsidRPr="00100543" w:rsidRDefault="00316906" w:rsidP="00501AB0">
            <w:pPr>
              <w:spacing w:after="200" w:line="276" w:lineRule="auto"/>
              <w:jc w:val="left"/>
              <w:rPr>
                <w:noProof/>
                <w:sz w:val="22"/>
                <w:lang w:eastAsia="ru-RU"/>
              </w:rPr>
            </w:pPr>
          </w:p>
        </w:tc>
        <w:tc>
          <w:tcPr>
            <w:tcW w:w="2451" w:type="pct"/>
            <w:shd w:val="clear" w:color="auto" w:fill="auto"/>
          </w:tcPr>
          <w:p w14:paraId="060CD99B" w14:textId="77777777" w:rsidR="00316906" w:rsidRPr="00100543" w:rsidRDefault="00316906" w:rsidP="00501AB0">
            <w:pPr>
              <w:spacing w:after="200" w:line="276" w:lineRule="auto"/>
              <w:jc w:val="left"/>
              <w:rPr>
                <w:noProof/>
                <w:sz w:val="22"/>
                <w:lang w:eastAsia="ru-RU"/>
              </w:rPr>
            </w:pPr>
          </w:p>
          <w:p w14:paraId="3604CB41" w14:textId="77777777" w:rsidR="00316906" w:rsidRPr="00100543" w:rsidRDefault="00316906" w:rsidP="00501AB0">
            <w:pPr>
              <w:spacing w:after="200" w:line="276" w:lineRule="auto"/>
              <w:jc w:val="left"/>
              <w:rPr>
                <w:noProof/>
                <w:sz w:val="22"/>
                <w:lang w:eastAsia="ru-RU"/>
              </w:rPr>
            </w:pPr>
            <w:r w:rsidRPr="00100543">
              <w:rPr>
                <w:noProof/>
                <w:sz w:val="22"/>
                <w:lang w:eastAsia="ru-RU"/>
              </w:rPr>
              <w:t>СОГЛАСОВАНО:</w:t>
            </w:r>
          </w:p>
          <w:p w14:paraId="70F63C13" w14:textId="77777777" w:rsidR="00316906" w:rsidRPr="00100543" w:rsidRDefault="00316906" w:rsidP="00501AB0">
            <w:pPr>
              <w:spacing w:after="200"/>
              <w:ind w:firstLine="91"/>
              <w:jc w:val="left"/>
              <w:rPr>
                <w:noProof/>
                <w:sz w:val="22"/>
                <w:lang w:eastAsia="ru-RU"/>
              </w:rPr>
            </w:pPr>
            <w:r w:rsidRPr="00100543">
              <w:rPr>
                <w:noProof/>
                <w:sz w:val="22"/>
                <w:lang w:eastAsia="ru-RU"/>
              </w:rPr>
              <w:t>Заместитель мэра города – председатедь</w:t>
            </w:r>
          </w:p>
          <w:p w14:paraId="316B9F56" w14:textId="77777777" w:rsidR="00316906" w:rsidRPr="00100543" w:rsidRDefault="00316906" w:rsidP="00501AB0">
            <w:pPr>
              <w:spacing w:after="200"/>
              <w:ind w:firstLine="91"/>
              <w:jc w:val="left"/>
              <w:rPr>
                <w:noProof/>
                <w:sz w:val="22"/>
                <w:lang w:eastAsia="ru-RU"/>
              </w:rPr>
            </w:pPr>
            <w:r w:rsidRPr="00100543">
              <w:rPr>
                <w:noProof/>
                <w:sz w:val="22"/>
                <w:lang w:eastAsia="ru-RU"/>
              </w:rPr>
              <w:t>комитета по городскому хозяйству</w:t>
            </w:r>
          </w:p>
          <w:p w14:paraId="08CC7898" w14:textId="77777777" w:rsidR="00316906" w:rsidRPr="00100543" w:rsidRDefault="00316906" w:rsidP="00501AB0">
            <w:pPr>
              <w:spacing w:after="240"/>
              <w:ind w:firstLine="91"/>
              <w:jc w:val="left"/>
              <w:rPr>
                <w:noProof/>
                <w:sz w:val="22"/>
                <w:lang w:eastAsia="ru-RU"/>
              </w:rPr>
            </w:pPr>
            <w:r w:rsidRPr="00100543">
              <w:rPr>
                <w:noProof/>
                <w:sz w:val="22"/>
                <w:lang w:eastAsia="ru-RU"/>
              </w:rPr>
              <w:t>администрации города Усолье-Сибирское</w:t>
            </w:r>
          </w:p>
          <w:p w14:paraId="273B043C" w14:textId="77777777" w:rsidR="00316906" w:rsidRPr="00100543" w:rsidRDefault="00316906" w:rsidP="00501AB0">
            <w:pPr>
              <w:spacing w:after="200" w:line="276" w:lineRule="auto"/>
              <w:jc w:val="left"/>
              <w:rPr>
                <w:noProof/>
                <w:sz w:val="22"/>
                <w:lang w:eastAsia="ru-RU"/>
              </w:rPr>
            </w:pPr>
            <w:r w:rsidRPr="00100543">
              <w:rPr>
                <w:noProof/>
                <w:sz w:val="22"/>
                <w:lang w:eastAsia="ru-RU"/>
              </w:rPr>
              <w:t>_________________ Ю.А. Тимофеева</w:t>
            </w:r>
            <w:r w:rsidRPr="00100543">
              <w:rPr>
                <w:noProof/>
                <w:sz w:val="22"/>
                <w:lang w:eastAsia="ru-RU"/>
              </w:rPr>
              <w:br/>
            </w:r>
          </w:p>
        </w:tc>
      </w:tr>
      <w:tr w:rsidR="00316906" w:rsidRPr="00100543" w14:paraId="4C11D1CD" w14:textId="77777777" w:rsidTr="00501AB0">
        <w:trPr>
          <w:trHeight w:val="432"/>
        </w:trPr>
        <w:tc>
          <w:tcPr>
            <w:tcW w:w="2549" w:type="pct"/>
          </w:tcPr>
          <w:p w14:paraId="09BBCFBD" w14:textId="77777777" w:rsidR="00316906" w:rsidRPr="00100543" w:rsidRDefault="00316906" w:rsidP="00501AB0">
            <w:pPr>
              <w:spacing w:after="200" w:line="276" w:lineRule="auto"/>
              <w:jc w:val="left"/>
              <w:rPr>
                <w:noProof/>
                <w:sz w:val="22"/>
                <w:lang w:eastAsia="ru-RU"/>
              </w:rPr>
            </w:pPr>
            <w:r w:rsidRPr="00100543">
              <w:rPr>
                <w:noProof/>
                <w:sz w:val="22"/>
                <w:lang w:eastAsia="ru-RU"/>
              </w:rPr>
              <w:t>"___" ________________202</w:t>
            </w:r>
            <w:r w:rsidRPr="00100543">
              <w:rPr>
                <w:noProof/>
                <w:sz w:val="22"/>
                <w:lang w:val="en-US" w:eastAsia="ru-RU"/>
              </w:rPr>
              <w:t>6</w:t>
            </w:r>
            <w:r w:rsidRPr="00100543">
              <w:rPr>
                <w:noProof/>
                <w:sz w:val="22"/>
                <w:lang w:eastAsia="ru-RU"/>
              </w:rPr>
              <w:t xml:space="preserve"> г.</w:t>
            </w:r>
          </w:p>
        </w:tc>
        <w:tc>
          <w:tcPr>
            <w:tcW w:w="2451" w:type="pct"/>
          </w:tcPr>
          <w:p w14:paraId="051D31F2" w14:textId="77777777" w:rsidR="00316906" w:rsidRPr="00100543" w:rsidRDefault="00316906" w:rsidP="00501AB0">
            <w:pPr>
              <w:spacing w:after="200" w:line="276" w:lineRule="auto"/>
              <w:jc w:val="left"/>
              <w:rPr>
                <w:noProof/>
                <w:sz w:val="22"/>
                <w:lang w:eastAsia="ru-RU"/>
              </w:rPr>
            </w:pPr>
            <w:r w:rsidRPr="00100543">
              <w:rPr>
                <w:noProof/>
                <w:sz w:val="22"/>
                <w:lang w:eastAsia="ru-RU"/>
              </w:rPr>
              <w:t>"___" ______________ 2026 г.</w:t>
            </w:r>
          </w:p>
        </w:tc>
      </w:tr>
    </w:tbl>
    <w:p w14:paraId="7D04DCFD" w14:textId="2FE2B8A2" w:rsidR="001226FC" w:rsidRPr="00100543" w:rsidRDefault="001226FC" w:rsidP="000837E4">
      <w:pPr>
        <w:ind w:firstLine="0"/>
        <w:jc w:val="center"/>
      </w:pPr>
    </w:p>
    <w:p w14:paraId="3E9ED4FD" w14:textId="77777777" w:rsidR="001226FC" w:rsidRPr="00100543" w:rsidRDefault="001226FC" w:rsidP="000837E4">
      <w:pPr>
        <w:ind w:firstLine="0"/>
        <w:jc w:val="center"/>
      </w:pPr>
    </w:p>
    <w:p w14:paraId="0F77E985" w14:textId="77777777" w:rsidR="006E56B8" w:rsidRPr="00100543" w:rsidRDefault="006E56B8" w:rsidP="006E56B8">
      <w:pPr>
        <w:ind w:firstLine="0"/>
        <w:jc w:val="center"/>
        <w:rPr>
          <w:b/>
          <w:bCs/>
          <w:sz w:val="44"/>
          <w:szCs w:val="48"/>
        </w:rPr>
      </w:pPr>
      <w:r w:rsidRPr="00100543">
        <w:rPr>
          <w:b/>
          <w:bCs/>
          <w:sz w:val="44"/>
          <w:szCs w:val="48"/>
        </w:rPr>
        <w:t>Схема теплоснабжения муниципального образования «город Усолье-Сибирское»</w:t>
      </w:r>
    </w:p>
    <w:p w14:paraId="06464D64" w14:textId="77777777" w:rsidR="006E56B8" w:rsidRPr="00100543" w:rsidRDefault="006E56B8" w:rsidP="006E56B8">
      <w:pPr>
        <w:ind w:firstLine="0"/>
        <w:jc w:val="center"/>
        <w:rPr>
          <w:b/>
          <w:bCs/>
          <w:sz w:val="44"/>
          <w:szCs w:val="48"/>
        </w:rPr>
      </w:pPr>
      <w:r w:rsidRPr="00100543">
        <w:rPr>
          <w:b/>
          <w:bCs/>
          <w:sz w:val="44"/>
          <w:szCs w:val="48"/>
        </w:rPr>
        <w:t>на 2027 год</w:t>
      </w:r>
    </w:p>
    <w:p w14:paraId="5213A009" w14:textId="77777777" w:rsidR="006E56B8" w:rsidRPr="00100543" w:rsidRDefault="006E56B8" w:rsidP="006E56B8">
      <w:pPr>
        <w:ind w:firstLine="0"/>
        <w:jc w:val="center"/>
        <w:rPr>
          <w:b/>
          <w:bCs/>
          <w:sz w:val="28"/>
          <w:szCs w:val="28"/>
        </w:rPr>
      </w:pPr>
    </w:p>
    <w:p w14:paraId="55EF67A3" w14:textId="77777777" w:rsidR="006E56B8" w:rsidRPr="00100543" w:rsidRDefault="006E56B8" w:rsidP="006E56B8">
      <w:pPr>
        <w:ind w:firstLine="0"/>
        <w:jc w:val="center"/>
        <w:rPr>
          <w:b/>
          <w:bCs/>
          <w:sz w:val="28"/>
          <w:szCs w:val="28"/>
        </w:rPr>
      </w:pPr>
      <w:r w:rsidRPr="00100543">
        <w:rPr>
          <w:b/>
          <w:bCs/>
          <w:sz w:val="28"/>
          <w:szCs w:val="28"/>
        </w:rPr>
        <w:t>Обосновывающие материалы к схеме теплоснабжения</w:t>
      </w:r>
    </w:p>
    <w:p w14:paraId="5C67C768" w14:textId="77777777" w:rsidR="006E56B8" w:rsidRPr="00100543" w:rsidRDefault="006E56B8" w:rsidP="006E56B8">
      <w:pPr>
        <w:ind w:firstLine="0"/>
        <w:jc w:val="center"/>
      </w:pPr>
    </w:p>
    <w:p w14:paraId="1459CFE7" w14:textId="77777777" w:rsidR="006E56B8" w:rsidRPr="00100543" w:rsidRDefault="006E56B8" w:rsidP="006E56B8">
      <w:pPr>
        <w:ind w:firstLine="0"/>
        <w:jc w:val="center"/>
      </w:pPr>
      <w:r w:rsidRPr="00100543">
        <w:rPr>
          <w:b/>
          <w:bCs/>
          <w:sz w:val="28"/>
          <w:szCs w:val="28"/>
        </w:rPr>
        <w:t>Глава 15 «Реестр единых теплоснабжающих организаций»</w:t>
      </w:r>
    </w:p>
    <w:p w14:paraId="548992B4" w14:textId="77777777" w:rsidR="006E56B8" w:rsidRPr="00100543" w:rsidRDefault="006E56B8" w:rsidP="006E56B8">
      <w:pPr>
        <w:ind w:firstLine="0"/>
        <w:jc w:val="center"/>
      </w:pPr>
    </w:p>
    <w:p w14:paraId="3CCDEFAA" w14:textId="77777777" w:rsidR="006E56B8" w:rsidRPr="00100543" w:rsidRDefault="006E56B8" w:rsidP="006E56B8">
      <w:pPr>
        <w:ind w:firstLine="0"/>
        <w:jc w:val="center"/>
      </w:pPr>
    </w:p>
    <w:p w14:paraId="4370124B" w14:textId="77777777" w:rsidR="006E56B8" w:rsidRPr="00100543" w:rsidRDefault="006E56B8" w:rsidP="006E56B8">
      <w:pPr>
        <w:ind w:firstLine="0"/>
        <w:jc w:val="center"/>
      </w:pPr>
    </w:p>
    <w:p w14:paraId="3D7A904D" w14:textId="77777777" w:rsidR="006E56B8" w:rsidRPr="00100543" w:rsidRDefault="006E56B8" w:rsidP="006E56B8">
      <w:pPr>
        <w:ind w:firstLine="0"/>
        <w:jc w:val="center"/>
      </w:pPr>
    </w:p>
    <w:p w14:paraId="21FEB7A3" w14:textId="77777777" w:rsidR="006E56B8" w:rsidRPr="00100543" w:rsidRDefault="006E56B8" w:rsidP="006E56B8">
      <w:pPr>
        <w:ind w:firstLine="0"/>
        <w:jc w:val="center"/>
      </w:pPr>
    </w:p>
    <w:p w14:paraId="43D79DA4" w14:textId="77777777" w:rsidR="006E56B8" w:rsidRPr="00100543" w:rsidRDefault="006E56B8" w:rsidP="006E56B8">
      <w:pPr>
        <w:ind w:firstLine="0"/>
        <w:jc w:val="center"/>
      </w:pPr>
    </w:p>
    <w:p w14:paraId="41C7639C" w14:textId="77777777" w:rsidR="006E56B8" w:rsidRPr="00100543" w:rsidRDefault="006E56B8" w:rsidP="006E56B8">
      <w:pPr>
        <w:ind w:firstLine="0"/>
        <w:jc w:val="center"/>
      </w:pPr>
    </w:p>
    <w:p w14:paraId="19453902" w14:textId="77777777" w:rsidR="006E56B8" w:rsidRPr="00100543" w:rsidRDefault="006E56B8" w:rsidP="006E56B8">
      <w:pPr>
        <w:ind w:firstLine="0"/>
        <w:jc w:val="center"/>
      </w:pPr>
    </w:p>
    <w:p w14:paraId="0FA8B355" w14:textId="77777777" w:rsidR="006E56B8" w:rsidRPr="00100543" w:rsidRDefault="006E56B8" w:rsidP="006E56B8">
      <w:pPr>
        <w:ind w:firstLine="0"/>
        <w:jc w:val="center"/>
      </w:pPr>
    </w:p>
    <w:p w14:paraId="55F480CB" w14:textId="77777777" w:rsidR="006E56B8" w:rsidRPr="00100543" w:rsidRDefault="006E56B8" w:rsidP="006E56B8">
      <w:pPr>
        <w:ind w:firstLine="0"/>
        <w:jc w:val="center"/>
      </w:pPr>
    </w:p>
    <w:p w14:paraId="1FFDDF70" w14:textId="77777777" w:rsidR="006E56B8" w:rsidRPr="00100543" w:rsidRDefault="006E56B8" w:rsidP="006E56B8">
      <w:pPr>
        <w:ind w:firstLine="0"/>
        <w:jc w:val="center"/>
      </w:pPr>
    </w:p>
    <w:p w14:paraId="44C321ED" w14:textId="77777777" w:rsidR="006E56B8" w:rsidRPr="00100543" w:rsidRDefault="006E56B8" w:rsidP="006E56B8">
      <w:pPr>
        <w:ind w:firstLine="0"/>
        <w:jc w:val="center"/>
      </w:pPr>
    </w:p>
    <w:p w14:paraId="0CF95D7D" w14:textId="77777777" w:rsidR="006E56B8" w:rsidRPr="00100543" w:rsidRDefault="006E56B8" w:rsidP="006E56B8">
      <w:pPr>
        <w:ind w:firstLine="0"/>
        <w:jc w:val="center"/>
      </w:pPr>
    </w:p>
    <w:p w14:paraId="55843676" w14:textId="77777777" w:rsidR="006E56B8" w:rsidRPr="00100543" w:rsidRDefault="006E56B8" w:rsidP="006E56B8">
      <w:pPr>
        <w:ind w:firstLine="0"/>
        <w:jc w:val="center"/>
      </w:pPr>
    </w:p>
    <w:p w14:paraId="4C2A3398" w14:textId="77777777" w:rsidR="006E56B8" w:rsidRPr="00100543" w:rsidRDefault="006E56B8" w:rsidP="006E56B8">
      <w:pPr>
        <w:ind w:firstLine="0"/>
        <w:jc w:val="center"/>
      </w:pPr>
    </w:p>
    <w:p w14:paraId="0A0A292F" w14:textId="77777777" w:rsidR="006E56B8" w:rsidRPr="00100543" w:rsidRDefault="006E56B8" w:rsidP="006E56B8">
      <w:pPr>
        <w:ind w:firstLine="0"/>
        <w:jc w:val="center"/>
      </w:pPr>
    </w:p>
    <w:p w14:paraId="5BE13DAD" w14:textId="77777777" w:rsidR="001226FC" w:rsidRPr="00100543" w:rsidRDefault="001226FC" w:rsidP="000837E4">
      <w:pPr>
        <w:ind w:firstLine="0"/>
        <w:jc w:val="center"/>
        <w:rPr>
          <w:b/>
        </w:rPr>
      </w:pPr>
      <w:r w:rsidRPr="00100543">
        <w:rPr>
          <w:b/>
        </w:rPr>
        <w:t>г. Санкт-Петербург</w:t>
      </w:r>
    </w:p>
    <w:p w14:paraId="5A0EBA3D" w14:textId="5CB60C5D" w:rsidR="001226FC" w:rsidRPr="00100543" w:rsidRDefault="00E169C3" w:rsidP="000837E4">
      <w:pPr>
        <w:ind w:firstLine="0"/>
        <w:jc w:val="center"/>
        <w:rPr>
          <w:b/>
          <w:bCs/>
          <w:sz w:val="28"/>
          <w:szCs w:val="28"/>
        </w:rPr>
        <w:sectPr w:rsidR="001226FC" w:rsidRPr="00100543" w:rsidSect="00F2416A">
          <w:footerReference w:type="default" r:id="rId10"/>
          <w:footerReference w:type="first" r:id="rId11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 w:rsidRPr="00100543">
        <w:rPr>
          <w:b/>
          <w:bCs/>
          <w:szCs w:val="28"/>
        </w:rPr>
        <w:t>2026</w:t>
      </w:r>
      <w:r w:rsidR="001226FC" w:rsidRPr="00100543">
        <w:rPr>
          <w:b/>
          <w:bCs/>
          <w:szCs w:val="28"/>
        </w:rPr>
        <w:t xml:space="preserve"> год</w:t>
      </w:r>
    </w:p>
    <w:p w14:paraId="2543366B" w14:textId="77777777" w:rsidR="004F168D" w:rsidRPr="00100543" w:rsidRDefault="004F168D" w:rsidP="000837E4">
      <w:pPr>
        <w:pStyle w:val="1"/>
        <w:numPr>
          <w:ilvl w:val="0"/>
          <w:numId w:val="0"/>
        </w:numPr>
      </w:pPr>
      <w:bookmarkStart w:id="1" w:name="_Toc236651520"/>
      <w:r w:rsidRPr="00100543">
        <w:lastRenderedPageBreak/>
        <w:t>Оглавление</w:t>
      </w:r>
      <w:bookmarkEnd w:id="1"/>
    </w:p>
    <w:p w14:paraId="4B6EC74F" w14:textId="4280D35A" w:rsidR="00D05F3D" w:rsidRPr="00100543" w:rsidRDefault="00063321" w:rsidP="00D05F3D">
      <w:pPr>
        <w:pStyle w:val="12"/>
        <w:tabs>
          <w:tab w:val="right" w:leader="dot" w:pos="9345"/>
        </w:tabs>
        <w:ind w:firstLine="0"/>
        <w:rPr>
          <w:rFonts w:asciiTheme="minorHAnsi" w:eastAsiaTheme="minorEastAsia" w:hAnsiTheme="minorHAnsi"/>
          <w:b w:val="0"/>
          <w:bCs/>
          <w:noProof/>
          <w:lang w:eastAsia="ru-RU"/>
        </w:rPr>
      </w:pPr>
      <w:r w:rsidRPr="00100543">
        <w:fldChar w:fldCharType="begin"/>
      </w:r>
      <w:r w:rsidRPr="00100543">
        <w:instrText xml:space="preserve"> TOC \o "1-3" \h \z \u </w:instrText>
      </w:r>
      <w:r w:rsidRPr="00100543">
        <w:fldChar w:fldCharType="separate"/>
      </w:r>
      <w:hyperlink w:anchor="_Toc236651520" w:history="1">
        <w:r w:rsidR="00D05F3D" w:rsidRPr="00100543">
          <w:rPr>
            <w:rStyle w:val="a7"/>
            <w:b w:val="0"/>
            <w:bCs/>
            <w:noProof/>
          </w:rPr>
          <w:t>Оглавление</w:t>
        </w:r>
        <w:r w:rsidR="00D05F3D" w:rsidRPr="00100543">
          <w:rPr>
            <w:b w:val="0"/>
            <w:bCs/>
            <w:noProof/>
            <w:webHidden/>
          </w:rPr>
          <w:tab/>
        </w:r>
        <w:r w:rsidR="00D05F3D" w:rsidRPr="00100543">
          <w:rPr>
            <w:b w:val="0"/>
            <w:bCs/>
            <w:noProof/>
            <w:webHidden/>
          </w:rPr>
          <w:fldChar w:fldCharType="begin"/>
        </w:r>
        <w:r w:rsidR="00D05F3D" w:rsidRPr="00100543">
          <w:rPr>
            <w:b w:val="0"/>
            <w:bCs/>
            <w:noProof/>
            <w:webHidden/>
          </w:rPr>
          <w:instrText xml:space="preserve"> PAGEREF _Toc236651520 \h </w:instrText>
        </w:r>
        <w:r w:rsidR="00D05F3D" w:rsidRPr="00100543">
          <w:rPr>
            <w:b w:val="0"/>
            <w:bCs/>
            <w:noProof/>
            <w:webHidden/>
          </w:rPr>
        </w:r>
        <w:r w:rsidR="00D05F3D" w:rsidRPr="00100543">
          <w:rPr>
            <w:b w:val="0"/>
            <w:bCs/>
            <w:noProof/>
            <w:webHidden/>
          </w:rPr>
          <w:fldChar w:fldCharType="separate"/>
        </w:r>
        <w:r w:rsidR="00D05F3D" w:rsidRPr="00100543">
          <w:rPr>
            <w:b w:val="0"/>
            <w:bCs/>
            <w:noProof/>
            <w:webHidden/>
          </w:rPr>
          <w:t>3</w:t>
        </w:r>
        <w:r w:rsidR="00D05F3D" w:rsidRPr="00100543">
          <w:rPr>
            <w:b w:val="0"/>
            <w:bCs/>
            <w:noProof/>
            <w:webHidden/>
          </w:rPr>
          <w:fldChar w:fldCharType="end"/>
        </w:r>
      </w:hyperlink>
    </w:p>
    <w:p w14:paraId="73E10042" w14:textId="4848823C" w:rsidR="00D05F3D" w:rsidRPr="00100543" w:rsidRDefault="00100543" w:rsidP="00D05F3D">
      <w:pPr>
        <w:pStyle w:val="12"/>
        <w:tabs>
          <w:tab w:val="right" w:leader="dot" w:pos="9345"/>
        </w:tabs>
        <w:ind w:firstLine="0"/>
        <w:rPr>
          <w:rFonts w:asciiTheme="minorHAnsi" w:eastAsiaTheme="minorEastAsia" w:hAnsiTheme="minorHAnsi"/>
          <w:b w:val="0"/>
          <w:bCs/>
          <w:noProof/>
          <w:lang w:eastAsia="ru-RU"/>
        </w:rPr>
      </w:pPr>
      <w:hyperlink w:anchor="_Toc236651521" w:history="1">
        <w:r w:rsidR="00D05F3D" w:rsidRPr="00100543">
          <w:rPr>
            <w:rStyle w:val="a7"/>
            <w:b w:val="0"/>
            <w:bCs/>
            <w:noProof/>
          </w:rPr>
          <w:t>Список таблиц</w:t>
        </w:r>
        <w:r w:rsidR="00D05F3D" w:rsidRPr="00100543">
          <w:rPr>
            <w:b w:val="0"/>
            <w:bCs/>
            <w:noProof/>
            <w:webHidden/>
          </w:rPr>
          <w:tab/>
        </w:r>
        <w:r w:rsidR="00D05F3D" w:rsidRPr="00100543">
          <w:rPr>
            <w:b w:val="0"/>
            <w:bCs/>
            <w:noProof/>
            <w:webHidden/>
          </w:rPr>
          <w:fldChar w:fldCharType="begin"/>
        </w:r>
        <w:r w:rsidR="00D05F3D" w:rsidRPr="00100543">
          <w:rPr>
            <w:b w:val="0"/>
            <w:bCs/>
            <w:noProof/>
            <w:webHidden/>
          </w:rPr>
          <w:instrText xml:space="preserve"> PAGEREF _Toc236651521 \h </w:instrText>
        </w:r>
        <w:r w:rsidR="00D05F3D" w:rsidRPr="00100543">
          <w:rPr>
            <w:b w:val="0"/>
            <w:bCs/>
            <w:noProof/>
            <w:webHidden/>
          </w:rPr>
        </w:r>
        <w:r w:rsidR="00D05F3D" w:rsidRPr="00100543">
          <w:rPr>
            <w:b w:val="0"/>
            <w:bCs/>
            <w:noProof/>
            <w:webHidden/>
          </w:rPr>
          <w:fldChar w:fldCharType="separate"/>
        </w:r>
        <w:r w:rsidR="00D05F3D" w:rsidRPr="00100543">
          <w:rPr>
            <w:b w:val="0"/>
            <w:bCs/>
            <w:noProof/>
            <w:webHidden/>
          </w:rPr>
          <w:t>4</w:t>
        </w:r>
        <w:r w:rsidR="00D05F3D" w:rsidRPr="00100543">
          <w:rPr>
            <w:b w:val="0"/>
            <w:bCs/>
            <w:noProof/>
            <w:webHidden/>
          </w:rPr>
          <w:fldChar w:fldCharType="end"/>
        </w:r>
      </w:hyperlink>
    </w:p>
    <w:p w14:paraId="19D3C6A9" w14:textId="3928F84B" w:rsidR="00D05F3D" w:rsidRPr="00100543" w:rsidRDefault="00100543" w:rsidP="00D05F3D">
      <w:pPr>
        <w:pStyle w:val="12"/>
        <w:tabs>
          <w:tab w:val="right" w:leader="dot" w:pos="9345"/>
        </w:tabs>
        <w:ind w:firstLine="0"/>
        <w:rPr>
          <w:rFonts w:asciiTheme="minorHAnsi" w:eastAsiaTheme="minorEastAsia" w:hAnsiTheme="minorHAnsi"/>
          <w:b w:val="0"/>
          <w:bCs/>
          <w:noProof/>
          <w:lang w:eastAsia="ru-RU"/>
        </w:rPr>
      </w:pPr>
      <w:hyperlink w:anchor="_Toc236651522" w:history="1">
        <w:r w:rsidR="00D05F3D" w:rsidRPr="00100543">
          <w:rPr>
            <w:rStyle w:val="a7"/>
            <w:b w:val="0"/>
            <w:bCs/>
            <w:noProof/>
          </w:rPr>
          <w:t>Список рисунков</w:t>
        </w:r>
        <w:r w:rsidR="00D05F3D" w:rsidRPr="00100543">
          <w:rPr>
            <w:b w:val="0"/>
            <w:bCs/>
            <w:noProof/>
            <w:webHidden/>
          </w:rPr>
          <w:tab/>
        </w:r>
        <w:r w:rsidR="00D05F3D" w:rsidRPr="00100543">
          <w:rPr>
            <w:b w:val="0"/>
            <w:bCs/>
            <w:noProof/>
            <w:webHidden/>
          </w:rPr>
          <w:fldChar w:fldCharType="begin"/>
        </w:r>
        <w:r w:rsidR="00D05F3D" w:rsidRPr="00100543">
          <w:rPr>
            <w:b w:val="0"/>
            <w:bCs/>
            <w:noProof/>
            <w:webHidden/>
          </w:rPr>
          <w:instrText xml:space="preserve"> PAGEREF _Toc236651522 \h </w:instrText>
        </w:r>
        <w:r w:rsidR="00D05F3D" w:rsidRPr="00100543">
          <w:rPr>
            <w:b w:val="0"/>
            <w:bCs/>
            <w:noProof/>
            <w:webHidden/>
          </w:rPr>
        </w:r>
        <w:r w:rsidR="00D05F3D" w:rsidRPr="00100543">
          <w:rPr>
            <w:b w:val="0"/>
            <w:bCs/>
            <w:noProof/>
            <w:webHidden/>
          </w:rPr>
          <w:fldChar w:fldCharType="separate"/>
        </w:r>
        <w:r w:rsidR="00D05F3D" w:rsidRPr="00100543">
          <w:rPr>
            <w:b w:val="0"/>
            <w:bCs/>
            <w:noProof/>
            <w:webHidden/>
          </w:rPr>
          <w:t>5</w:t>
        </w:r>
        <w:r w:rsidR="00D05F3D" w:rsidRPr="00100543">
          <w:rPr>
            <w:b w:val="0"/>
            <w:bCs/>
            <w:noProof/>
            <w:webHidden/>
          </w:rPr>
          <w:fldChar w:fldCharType="end"/>
        </w:r>
      </w:hyperlink>
    </w:p>
    <w:p w14:paraId="6C78FD69" w14:textId="4A80AA1C" w:rsidR="00D05F3D" w:rsidRPr="00100543" w:rsidRDefault="00100543" w:rsidP="00D05F3D">
      <w:pPr>
        <w:pStyle w:val="12"/>
        <w:tabs>
          <w:tab w:val="left" w:pos="1100"/>
          <w:tab w:val="right" w:leader="dot" w:pos="9345"/>
        </w:tabs>
        <w:ind w:firstLine="0"/>
        <w:rPr>
          <w:rFonts w:asciiTheme="minorHAnsi" w:eastAsiaTheme="minorEastAsia" w:hAnsiTheme="minorHAnsi"/>
          <w:b w:val="0"/>
          <w:bCs/>
          <w:noProof/>
          <w:lang w:eastAsia="ru-RU"/>
        </w:rPr>
      </w:pPr>
      <w:hyperlink w:anchor="_Toc236651523" w:history="1">
        <w:r w:rsidR="00D05F3D" w:rsidRPr="00100543">
          <w:rPr>
            <w:rStyle w:val="a7"/>
            <w:b w:val="0"/>
            <w:bCs/>
            <w:noProof/>
          </w:rPr>
          <w:t>1.</w:t>
        </w:r>
        <w:r w:rsidR="00D05F3D" w:rsidRPr="00100543">
          <w:rPr>
            <w:rFonts w:asciiTheme="minorHAnsi" w:eastAsiaTheme="minorEastAsia" w:hAnsiTheme="minorHAnsi"/>
            <w:b w:val="0"/>
            <w:bCs/>
            <w:noProof/>
            <w:lang w:eastAsia="ru-RU"/>
          </w:rPr>
          <w:tab/>
        </w:r>
        <w:r w:rsidR="00D05F3D" w:rsidRPr="00100543">
          <w:rPr>
            <w:rStyle w:val="a7"/>
            <w:b w:val="0"/>
            <w:bCs/>
            <w:noProof/>
          </w:rPr>
          <w:t>Введение</w:t>
        </w:r>
        <w:r w:rsidR="00D05F3D" w:rsidRPr="00100543">
          <w:rPr>
            <w:b w:val="0"/>
            <w:bCs/>
            <w:noProof/>
            <w:webHidden/>
          </w:rPr>
          <w:tab/>
        </w:r>
        <w:r w:rsidR="00D05F3D" w:rsidRPr="00100543">
          <w:rPr>
            <w:b w:val="0"/>
            <w:bCs/>
            <w:noProof/>
            <w:webHidden/>
          </w:rPr>
          <w:fldChar w:fldCharType="begin"/>
        </w:r>
        <w:r w:rsidR="00D05F3D" w:rsidRPr="00100543">
          <w:rPr>
            <w:b w:val="0"/>
            <w:bCs/>
            <w:noProof/>
            <w:webHidden/>
          </w:rPr>
          <w:instrText xml:space="preserve"> PAGEREF _Toc236651523 \h </w:instrText>
        </w:r>
        <w:r w:rsidR="00D05F3D" w:rsidRPr="00100543">
          <w:rPr>
            <w:b w:val="0"/>
            <w:bCs/>
            <w:noProof/>
            <w:webHidden/>
          </w:rPr>
        </w:r>
        <w:r w:rsidR="00D05F3D" w:rsidRPr="00100543">
          <w:rPr>
            <w:b w:val="0"/>
            <w:bCs/>
            <w:noProof/>
            <w:webHidden/>
          </w:rPr>
          <w:fldChar w:fldCharType="separate"/>
        </w:r>
        <w:r w:rsidR="00D05F3D" w:rsidRPr="00100543">
          <w:rPr>
            <w:b w:val="0"/>
            <w:bCs/>
            <w:noProof/>
            <w:webHidden/>
          </w:rPr>
          <w:t>6</w:t>
        </w:r>
        <w:r w:rsidR="00D05F3D" w:rsidRPr="00100543">
          <w:rPr>
            <w:b w:val="0"/>
            <w:bCs/>
            <w:noProof/>
            <w:webHidden/>
          </w:rPr>
          <w:fldChar w:fldCharType="end"/>
        </w:r>
      </w:hyperlink>
    </w:p>
    <w:p w14:paraId="789E91F0" w14:textId="012C5245" w:rsidR="00D05F3D" w:rsidRPr="00100543" w:rsidRDefault="00100543" w:rsidP="00D05F3D">
      <w:pPr>
        <w:pStyle w:val="21"/>
        <w:tabs>
          <w:tab w:val="left" w:pos="1320"/>
          <w:tab w:val="right" w:leader="dot" w:pos="9345"/>
        </w:tabs>
        <w:ind w:left="0" w:firstLine="0"/>
        <w:rPr>
          <w:rFonts w:asciiTheme="minorHAnsi" w:eastAsiaTheme="minorEastAsia" w:hAnsiTheme="minorHAnsi"/>
          <w:bCs/>
          <w:noProof/>
          <w:sz w:val="24"/>
          <w:lang w:eastAsia="ru-RU"/>
        </w:rPr>
      </w:pPr>
      <w:hyperlink w:anchor="_Toc236651524" w:history="1">
        <w:r w:rsidR="00D05F3D" w:rsidRPr="00100543">
          <w:rPr>
            <w:rStyle w:val="a7"/>
            <w:bCs/>
            <w:noProof/>
            <w:sz w:val="24"/>
          </w:rPr>
          <w:t>1.1.</w:t>
        </w:r>
        <w:r w:rsidR="00D05F3D" w:rsidRPr="00100543">
          <w:rPr>
            <w:rFonts w:asciiTheme="minorHAnsi" w:eastAsiaTheme="minorEastAsia" w:hAnsiTheme="minorHAnsi"/>
            <w:bCs/>
            <w:noProof/>
            <w:sz w:val="24"/>
            <w:lang w:eastAsia="ru-RU"/>
          </w:rPr>
          <w:tab/>
        </w:r>
        <w:r w:rsidR="00D05F3D" w:rsidRPr="00100543">
          <w:rPr>
            <w:rStyle w:val="a7"/>
            <w:bCs/>
            <w:noProof/>
            <w:sz w:val="24"/>
          </w:rPr>
          <w:t>Общие положения о единой теплоснабжающей организации и порядке присвоения статуса ЕТО</w:t>
        </w:r>
        <w:r w:rsidR="00D05F3D" w:rsidRPr="00100543">
          <w:rPr>
            <w:bCs/>
            <w:noProof/>
            <w:webHidden/>
            <w:sz w:val="24"/>
          </w:rPr>
          <w:tab/>
        </w:r>
        <w:r w:rsidR="00D05F3D" w:rsidRPr="00100543">
          <w:rPr>
            <w:bCs/>
            <w:noProof/>
            <w:webHidden/>
            <w:sz w:val="24"/>
          </w:rPr>
          <w:fldChar w:fldCharType="begin"/>
        </w:r>
        <w:r w:rsidR="00D05F3D" w:rsidRPr="00100543">
          <w:rPr>
            <w:bCs/>
            <w:noProof/>
            <w:webHidden/>
            <w:sz w:val="24"/>
          </w:rPr>
          <w:instrText xml:space="preserve"> PAGEREF _Toc236651524 \h </w:instrText>
        </w:r>
        <w:r w:rsidR="00D05F3D" w:rsidRPr="00100543">
          <w:rPr>
            <w:bCs/>
            <w:noProof/>
            <w:webHidden/>
            <w:sz w:val="24"/>
          </w:rPr>
        </w:r>
        <w:r w:rsidR="00D05F3D" w:rsidRPr="00100543">
          <w:rPr>
            <w:bCs/>
            <w:noProof/>
            <w:webHidden/>
            <w:sz w:val="24"/>
          </w:rPr>
          <w:fldChar w:fldCharType="separate"/>
        </w:r>
        <w:r w:rsidR="00D05F3D" w:rsidRPr="00100543">
          <w:rPr>
            <w:bCs/>
            <w:noProof/>
            <w:webHidden/>
            <w:sz w:val="24"/>
          </w:rPr>
          <w:t>6</w:t>
        </w:r>
        <w:r w:rsidR="00D05F3D" w:rsidRPr="00100543">
          <w:rPr>
            <w:bCs/>
            <w:noProof/>
            <w:webHidden/>
            <w:sz w:val="24"/>
          </w:rPr>
          <w:fldChar w:fldCharType="end"/>
        </w:r>
      </w:hyperlink>
    </w:p>
    <w:p w14:paraId="76519A7F" w14:textId="3168CC88" w:rsidR="00D05F3D" w:rsidRPr="00100543" w:rsidRDefault="00100543" w:rsidP="00D05F3D">
      <w:pPr>
        <w:pStyle w:val="21"/>
        <w:tabs>
          <w:tab w:val="left" w:pos="1320"/>
          <w:tab w:val="right" w:leader="dot" w:pos="9345"/>
        </w:tabs>
        <w:ind w:left="0" w:firstLine="0"/>
        <w:rPr>
          <w:rFonts w:asciiTheme="minorHAnsi" w:eastAsiaTheme="minorEastAsia" w:hAnsiTheme="minorHAnsi"/>
          <w:bCs/>
          <w:noProof/>
          <w:sz w:val="24"/>
          <w:lang w:eastAsia="ru-RU"/>
        </w:rPr>
      </w:pPr>
      <w:hyperlink w:anchor="_Toc236651525" w:history="1">
        <w:r w:rsidR="00D05F3D" w:rsidRPr="00100543">
          <w:rPr>
            <w:rStyle w:val="a7"/>
            <w:bCs/>
            <w:noProof/>
            <w:sz w:val="24"/>
          </w:rPr>
          <w:t>1.2.</w:t>
        </w:r>
        <w:r w:rsidR="00D05F3D" w:rsidRPr="00100543">
          <w:rPr>
            <w:rFonts w:asciiTheme="minorHAnsi" w:eastAsiaTheme="minorEastAsia" w:hAnsiTheme="minorHAnsi"/>
            <w:bCs/>
            <w:noProof/>
            <w:sz w:val="24"/>
            <w:lang w:eastAsia="ru-RU"/>
          </w:rPr>
          <w:tab/>
        </w:r>
        <w:r w:rsidR="00D05F3D" w:rsidRPr="00100543">
          <w:rPr>
            <w:rStyle w:val="a7"/>
            <w:bCs/>
            <w:noProof/>
            <w:sz w:val="24"/>
          </w:rPr>
          <w:t>Задачи разработки обоснования предложений по определению единой теплоснабжающей организации при выполнении актуализации схемы теплоснабжения</w:t>
        </w:r>
        <w:r w:rsidR="00D05F3D" w:rsidRPr="00100543">
          <w:rPr>
            <w:bCs/>
            <w:noProof/>
            <w:webHidden/>
            <w:sz w:val="24"/>
          </w:rPr>
          <w:tab/>
        </w:r>
        <w:r w:rsidR="00D05F3D" w:rsidRPr="00100543">
          <w:rPr>
            <w:bCs/>
            <w:noProof/>
            <w:webHidden/>
            <w:sz w:val="24"/>
          </w:rPr>
          <w:fldChar w:fldCharType="begin"/>
        </w:r>
        <w:r w:rsidR="00D05F3D" w:rsidRPr="00100543">
          <w:rPr>
            <w:bCs/>
            <w:noProof/>
            <w:webHidden/>
            <w:sz w:val="24"/>
          </w:rPr>
          <w:instrText xml:space="preserve"> PAGEREF _Toc236651525 \h </w:instrText>
        </w:r>
        <w:r w:rsidR="00D05F3D" w:rsidRPr="00100543">
          <w:rPr>
            <w:bCs/>
            <w:noProof/>
            <w:webHidden/>
            <w:sz w:val="24"/>
          </w:rPr>
        </w:r>
        <w:r w:rsidR="00D05F3D" w:rsidRPr="00100543">
          <w:rPr>
            <w:bCs/>
            <w:noProof/>
            <w:webHidden/>
            <w:sz w:val="24"/>
          </w:rPr>
          <w:fldChar w:fldCharType="separate"/>
        </w:r>
        <w:r w:rsidR="00D05F3D" w:rsidRPr="00100543">
          <w:rPr>
            <w:bCs/>
            <w:noProof/>
            <w:webHidden/>
            <w:sz w:val="24"/>
          </w:rPr>
          <w:t>8</w:t>
        </w:r>
        <w:r w:rsidR="00D05F3D" w:rsidRPr="00100543">
          <w:rPr>
            <w:bCs/>
            <w:noProof/>
            <w:webHidden/>
            <w:sz w:val="24"/>
          </w:rPr>
          <w:fldChar w:fldCharType="end"/>
        </w:r>
      </w:hyperlink>
    </w:p>
    <w:p w14:paraId="33A0F326" w14:textId="62CE67FD" w:rsidR="00D05F3D" w:rsidRPr="00100543" w:rsidRDefault="00100543" w:rsidP="00D05F3D">
      <w:pPr>
        <w:pStyle w:val="12"/>
        <w:tabs>
          <w:tab w:val="left" w:pos="1100"/>
          <w:tab w:val="right" w:leader="dot" w:pos="9345"/>
        </w:tabs>
        <w:ind w:firstLine="0"/>
        <w:rPr>
          <w:rFonts w:asciiTheme="minorHAnsi" w:eastAsiaTheme="minorEastAsia" w:hAnsiTheme="minorHAnsi"/>
          <w:b w:val="0"/>
          <w:bCs/>
          <w:noProof/>
          <w:lang w:eastAsia="ru-RU"/>
        </w:rPr>
      </w:pPr>
      <w:hyperlink w:anchor="_Toc236651526" w:history="1">
        <w:r w:rsidR="00D05F3D" w:rsidRPr="00100543">
          <w:rPr>
            <w:rStyle w:val="a7"/>
            <w:b w:val="0"/>
            <w:bCs/>
            <w:noProof/>
          </w:rPr>
          <w:t>2.</w:t>
        </w:r>
        <w:r w:rsidR="00D05F3D" w:rsidRPr="00100543">
          <w:rPr>
            <w:rFonts w:asciiTheme="minorHAnsi" w:eastAsiaTheme="minorEastAsia" w:hAnsiTheme="minorHAnsi"/>
            <w:b w:val="0"/>
            <w:bCs/>
            <w:noProof/>
            <w:lang w:eastAsia="ru-RU"/>
          </w:rPr>
          <w:tab/>
        </w:r>
        <w:r w:rsidR="00D05F3D" w:rsidRPr="00100543">
          <w:rPr>
            <w:rStyle w:val="a7"/>
            <w:b w:val="0"/>
            <w:bCs/>
            <w:noProof/>
          </w:rPr>
  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  </w:r>
        <w:r w:rsidR="00D05F3D" w:rsidRPr="00100543">
          <w:rPr>
            <w:b w:val="0"/>
            <w:bCs/>
            <w:noProof/>
            <w:webHidden/>
          </w:rPr>
          <w:tab/>
        </w:r>
        <w:r w:rsidR="00D05F3D" w:rsidRPr="00100543">
          <w:rPr>
            <w:b w:val="0"/>
            <w:bCs/>
            <w:noProof/>
            <w:webHidden/>
          </w:rPr>
          <w:fldChar w:fldCharType="begin"/>
        </w:r>
        <w:r w:rsidR="00D05F3D" w:rsidRPr="00100543">
          <w:rPr>
            <w:b w:val="0"/>
            <w:bCs/>
            <w:noProof/>
            <w:webHidden/>
          </w:rPr>
          <w:instrText xml:space="preserve"> PAGEREF _Toc236651526 \h </w:instrText>
        </w:r>
        <w:r w:rsidR="00D05F3D" w:rsidRPr="00100543">
          <w:rPr>
            <w:b w:val="0"/>
            <w:bCs/>
            <w:noProof/>
            <w:webHidden/>
          </w:rPr>
        </w:r>
        <w:r w:rsidR="00D05F3D" w:rsidRPr="00100543">
          <w:rPr>
            <w:b w:val="0"/>
            <w:bCs/>
            <w:noProof/>
            <w:webHidden/>
          </w:rPr>
          <w:fldChar w:fldCharType="separate"/>
        </w:r>
        <w:r w:rsidR="00D05F3D" w:rsidRPr="00100543">
          <w:rPr>
            <w:b w:val="0"/>
            <w:bCs/>
            <w:noProof/>
            <w:webHidden/>
          </w:rPr>
          <w:t>9</w:t>
        </w:r>
        <w:r w:rsidR="00D05F3D" w:rsidRPr="00100543">
          <w:rPr>
            <w:b w:val="0"/>
            <w:bCs/>
            <w:noProof/>
            <w:webHidden/>
          </w:rPr>
          <w:fldChar w:fldCharType="end"/>
        </w:r>
      </w:hyperlink>
    </w:p>
    <w:p w14:paraId="409CB9C5" w14:textId="209669EA" w:rsidR="00D05F3D" w:rsidRPr="00100543" w:rsidRDefault="00100543" w:rsidP="00D05F3D">
      <w:pPr>
        <w:pStyle w:val="12"/>
        <w:tabs>
          <w:tab w:val="left" w:pos="1100"/>
          <w:tab w:val="right" w:leader="dot" w:pos="9345"/>
        </w:tabs>
        <w:ind w:firstLine="0"/>
        <w:rPr>
          <w:rFonts w:asciiTheme="minorHAnsi" w:eastAsiaTheme="minorEastAsia" w:hAnsiTheme="minorHAnsi"/>
          <w:b w:val="0"/>
          <w:bCs/>
          <w:noProof/>
          <w:lang w:eastAsia="ru-RU"/>
        </w:rPr>
      </w:pPr>
      <w:hyperlink w:anchor="_Toc236651527" w:history="1">
        <w:r w:rsidR="00D05F3D" w:rsidRPr="00100543">
          <w:rPr>
            <w:rStyle w:val="a7"/>
            <w:b w:val="0"/>
            <w:bCs/>
            <w:noProof/>
          </w:rPr>
          <w:t>3.</w:t>
        </w:r>
        <w:r w:rsidR="00D05F3D" w:rsidRPr="00100543">
          <w:rPr>
            <w:rFonts w:asciiTheme="minorHAnsi" w:eastAsiaTheme="minorEastAsia" w:hAnsiTheme="minorHAnsi"/>
            <w:b w:val="0"/>
            <w:bCs/>
            <w:noProof/>
            <w:lang w:eastAsia="ru-RU"/>
          </w:rPr>
          <w:tab/>
        </w:r>
        <w:r w:rsidR="00D05F3D" w:rsidRPr="00100543">
          <w:rPr>
            <w:rStyle w:val="a7"/>
            <w:b w:val="0"/>
            <w:bCs/>
            <w:noProof/>
          </w:rPr>
          <w:t>Реестр единых теплоснабжающих организаций, содержащий перечень систем теплоснабжения, входящих в состав единой теплоснабжающей организации</w:t>
        </w:r>
        <w:r w:rsidR="00D05F3D" w:rsidRPr="00100543">
          <w:rPr>
            <w:b w:val="0"/>
            <w:bCs/>
            <w:noProof/>
            <w:webHidden/>
          </w:rPr>
          <w:tab/>
        </w:r>
        <w:r w:rsidR="00D05F3D" w:rsidRPr="00100543">
          <w:rPr>
            <w:b w:val="0"/>
            <w:bCs/>
            <w:noProof/>
            <w:webHidden/>
          </w:rPr>
          <w:fldChar w:fldCharType="begin"/>
        </w:r>
        <w:r w:rsidR="00D05F3D" w:rsidRPr="00100543">
          <w:rPr>
            <w:b w:val="0"/>
            <w:bCs/>
            <w:noProof/>
            <w:webHidden/>
          </w:rPr>
          <w:instrText xml:space="preserve"> PAGEREF _Toc236651527 \h </w:instrText>
        </w:r>
        <w:r w:rsidR="00D05F3D" w:rsidRPr="00100543">
          <w:rPr>
            <w:b w:val="0"/>
            <w:bCs/>
            <w:noProof/>
            <w:webHidden/>
          </w:rPr>
        </w:r>
        <w:r w:rsidR="00D05F3D" w:rsidRPr="00100543">
          <w:rPr>
            <w:b w:val="0"/>
            <w:bCs/>
            <w:noProof/>
            <w:webHidden/>
          </w:rPr>
          <w:fldChar w:fldCharType="separate"/>
        </w:r>
        <w:r w:rsidR="00D05F3D" w:rsidRPr="00100543">
          <w:rPr>
            <w:b w:val="0"/>
            <w:bCs/>
            <w:noProof/>
            <w:webHidden/>
          </w:rPr>
          <w:t>10</w:t>
        </w:r>
        <w:r w:rsidR="00D05F3D" w:rsidRPr="00100543">
          <w:rPr>
            <w:b w:val="0"/>
            <w:bCs/>
            <w:noProof/>
            <w:webHidden/>
          </w:rPr>
          <w:fldChar w:fldCharType="end"/>
        </w:r>
      </w:hyperlink>
    </w:p>
    <w:p w14:paraId="578F808C" w14:textId="3B29FF09" w:rsidR="00D05F3D" w:rsidRPr="00100543" w:rsidRDefault="00100543" w:rsidP="00D05F3D">
      <w:pPr>
        <w:pStyle w:val="21"/>
        <w:tabs>
          <w:tab w:val="left" w:pos="1320"/>
          <w:tab w:val="right" w:leader="dot" w:pos="9345"/>
        </w:tabs>
        <w:ind w:left="0" w:firstLine="0"/>
        <w:rPr>
          <w:rFonts w:asciiTheme="minorHAnsi" w:eastAsiaTheme="minorEastAsia" w:hAnsiTheme="minorHAnsi"/>
          <w:bCs/>
          <w:noProof/>
          <w:sz w:val="24"/>
          <w:lang w:eastAsia="ru-RU"/>
        </w:rPr>
      </w:pPr>
      <w:hyperlink w:anchor="_Toc236651528" w:history="1">
        <w:r w:rsidR="00D05F3D" w:rsidRPr="00100543">
          <w:rPr>
            <w:rStyle w:val="a7"/>
            <w:bCs/>
            <w:noProof/>
            <w:sz w:val="24"/>
          </w:rPr>
          <w:t>3.1.</w:t>
        </w:r>
        <w:r w:rsidR="00D05F3D" w:rsidRPr="00100543">
          <w:rPr>
            <w:rFonts w:asciiTheme="minorHAnsi" w:eastAsiaTheme="minorEastAsia" w:hAnsiTheme="minorHAnsi"/>
            <w:bCs/>
            <w:noProof/>
            <w:sz w:val="24"/>
            <w:lang w:eastAsia="ru-RU"/>
          </w:rPr>
          <w:tab/>
        </w:r>
        <w:r w:rsidR="00D05F3D" w:rsidRPr="00100543">
          <w:rPr>
            <w:rStyle w:val="a7"/>
            <w:bCs/>
            <w:noProof/>
            <w:sz w:val="24"/>
          </w:rPr>
          <w:t>Утвержденные ЕТО в системах теплоснабжения</w:t>
        </w:r>
        <w:r w:rsidR="00D05F3D" w:rsidRPr="00100543">
          <w:rPr>
            <w:bCs/>
            <w:noProof/>
            <w:webHidden/>
            <w:sz w:val="24"/>
          </w:rPr>
          <w:tab/>
        </w:r>
        <w:r w:rsidR="00D05F3D" w:rsidRPr="00100543">
          <w:rPr>
            <w:bCs/>
            <w:noProof/>
            <w:webHidden/>
            <w:sz w:val="24"/>
          </w:rPr>
          <w:fldChar w:fldCharType="begin"/>
        </w:r>
        <w:r w:rsidR="00D05F3D" w:rsidRPr="00100543">
          <w:rPr>
            <w:bCs/>
            <w:noProof/>
            <w:webHidden/>
            <w:sz w:val="24"/>
          </w:rPr>
          <w:instrText xml:space="preserve"> PAGEREF _Toc236651528 \h </w:instrText>
        </w:r>
        <w:r w:rsidR="00D05F3D" w:rsidRPr="00100543">
          <w:rPr>
            <w:bCs/>
            <w:noProof/>
            <w:webHidden/>
            <w:sz w:val="24"/>
          </w:rPr>
        </w:r>
        <w:r w:rsidR="00D05F3D" w:rsidRPr="00100543">
          <w:rPr>
            <w:bCs/>
            <w:noProof/>
            <w:webHidden/>
            <w:sz w:val="24"/>
          </w:rPr>
          <w:fldChar w:fldCharType="separate"/>
        </w:r>
        <w:r w:rsidR="00D05F3D" w:rsidRPr="00100543">
          <w:rPr>
            <w:bCs/>
            <w:noProof/>
            <w:webHidden/>
            <w:sz w:val="24"/>
          </w:rPr>
          <w:t>10</w:t>
        </w:r>
        <w:r w:rsidR="00D05F3D" w:rsidRPr="00100543">
          <w:rPr>
            <w:bCs/>
            <w:noProof/>
            <w:webHidden/>
            <w:sz w:val="24"/>
          </w:rPr>
          <w:fldChar w:fldCharType="end"/>
        </w:r>
      </w:hyperlink>
    </w:p>
    <w:p w14:paraId="37436DBA" w14:textId="5C2AE86B" w:rsidR="00D05F3D" w:rsidRPr="00100543" w:rsidRDefault="00100543" w:rsidP="00D05F3D">
      <w:pPr>
        <w:pStyle w:val="21"/>
        <w:tabs>
          <w:tab w:val="left" w:pos="1320"/>
          <w:tab w:val="right" w:leader="dot" w:pos="9345"/>
        </w:tabs>
        <w:ind w:left="0" w:firstLine="0"/>
        <w:rPr>
          <w:rFonts w:asciiTheme="minorHAnsi" w:eastAsiaTheme="minorEastAsia" w:hAnsiTheme="minorHAnsi"/>
          <w:bCs/>
          <w:noProof/>
          <w:sz w:val="24"/>
          <w:lang w:eastAsia="ru-RU"/>
        </w:rPr>
      </w:pPr>
      <w:hyperlink w:anchor="_Toc236651529" w:history="1">
        <w:r w:rsidR="00D05F3D" w:rsidRPr="00100543">
          <w:rPr>
            <w:rStyle w:val="a7"/>
            <w:bCs/>
            <w:noProof/>
            <w:sz w:val="24"/>
          </w:rPr>
          <w:t>3.2.</w:t>
        </w:r>
        <w:r w:rsidR="00D05F3D" w:rsidRPr="00100543">
          <w:rPr>
            <w:rFonts w:asciiTheme="minorHAnsi" w:eastAsiaTheme="minorEastAsia" w:hAnsiTheme="minorHAnsi"/>
            <w:bCs/>
            <w:noProof/>
            <w:sz w:val="24"/>
            <w:lang w:eastAsia="ru-RU"/>
          </w:rPr>
          <w:tab/>
        </w:r>
        <w:r w:rsidR="00D05F3D" w:rsidRPr="00100543">
          <w:rPr>
            <w:rStyle w:val="a7"/>
            <w:bCs/>
            <w:noProof/>
            <w:sz w:val="24"/>
          </w:rPr>
          <w:t>Актуализация сведений по зонам деятельности ЕТО</w:t>
        </w:r>
        <w:r w:rsidR="00D05F3D" w:rsidRPr="00100543">
          <w:rPr>
            <w:bCs/>
            <w:noProof/>
            <w:webHidden/>
            <w:sz w:val="24"/>
          </w:rPr>
          <w:tab/>
        </w:r>
        <w:r w:rsidR="00D05F3D" w:rsidRPr="00100543">
          <w:rPr>
            <w:bCs/>
            <w:noProof/>
            <w:webHidden/>
            <w:sz w:val="24"/>
          </w:rPr>
          <w:fldChar w:fldCharType="begin"/>
        </w:r>
        <w:r w:rsidR="00D05F3D" w:rsidRPr="00100543">
          <w:rPr>
            <w:bCs/>
            <w:noProof/>
            <w:webHidden/>
            <w:sz w:val="24"/>
          </w:rPr>
          <w:instrText xml:space="preserve"> PAGEREF _Toc236651529 \h </w:instrText>
        </w:r>
        <w:r w:rsidR="00D05F3D" w:rsidRPr="00100543">
          <w:rPr>
            <w:bCs/>
            <w:noProof/>
            <w:webHidden/>
            <w:sz w:val="24"/>
          </w:rPr>
        </w:r>
        <w:r w:rsidR="00D05F3D" w:rsidRPr="00100543">
          <w:rPr>
            <w:bCs/>
            <w:noProof/>
            <w:webHidden/>
            <w:sz w:val="24"/>
          </w:rPr>
          <w:fldChar w:fldCharType="separate"/>
        </w:r>
        <w:r w:rsidR="00D05F3D" w:rsidRPr="00100543">
          <w:rPr>
            <w:bCs/>
            <w:noProof/>
            <w:webHidden/>
            <w:sz w:val="24"/>
          </w:rPr>
          <w:t>11</w:t>
        </w:r>
        <w:r w:rsidR="00D05F3D" w:rsidRPr="00100543">
          <w:rPr>
            <w:bCs/>
            <w:noProof/>
            <w:webHidden/>
            <w:sz w:val="24"/>
          </w:rPr>
          <w:fldChar w:fldCharType="end"/>
        </w:r>
      </w:hyperlink>
    </w:p>
    <w:p w14:paraId="30D53D81" w14:textId="1E3BF2C5" w:rsidR="00D05F3D" w:rsidRPr="00100543" w:rsidRDefault="00100543" w:rsidP="00D05F3D">
      <w:pPr>
        <w:pStyle w:val="21"/>
        <w:tabs>
          <w:tab w:val="left" w:pos="1320"/>
          <w:tab w:val="right" w:leader="dot" w:pos="9345"/>
        </w:tabs>
        <w:ind w:left="0" w:firstLine="0"/>
        <w:rPr>
          <w:rFonts w:asciiTheme="minorHAnsi" w:eastAsiaTheme="minorEastAsia" w:hAnsiTheme="minorHAnsi"/>
          <w:bCs/>
          <w:noProof/>
          <w:sz w:val="24"/>
          <w:lang w:eastAsia="ru-RU"/>
        </w:rPr>
      </w:pPr>
      <w:hyperlink w:anchor="_Toc236651530" w:history="1">
        <w:r w:rsidR="00D05F3D" w:rsidRPr="00100543">
          <w:rPr>
            <w:rStyle w:val="a7"/>
            <w:bCs/>
            <w:noProof/>
            <w:sz w:val="24"/>
          </w:rPr>
          <w:t>3.3.</w:t>
        </w:r>
        <w:r w:rsidR="00D05F3D" w:rsidRPr="00100543">
          <w:rPr>
            <w:rFonts w:asciiTheme="minorHAnsi" w:eastAsiaTheme="minorEastAsia" w:hAnsiTheme="minorHAnsi"/>
            <w:bCs/>
            <w:noProof/>
            <w:sz w:val="24"/>
            <w:lang w:eastAsia="ru-RU"/>
          </w:rPr>
          <w:tab/>
        </w:r>
        <w:r w:rsidR="00D05F3D" w:rsidRPr="00100543">
          <w:rPr>
            <w:rStyle w:val="a7"/>
            <w:bCs/>
            <w:noProof/>
            <w:sz w:val="24"/>
          </w:rPr>
          <w:t>Описание изменений в зонах деятельности единых теплоснабжающих организаций, произошедших за период, предшествующий актуализации схемы теплоснабжения</w:t>
        </w:r>
        <w:r w:rsidR="00D05F3D" w:rsidRPr="00100543">
          <w:rPr>
            <w:bCs/>
            <w:noProof/>
            <w:webHidden/>
            <w:sz w:val="24"/>
          </w:rPr>
          <w:tab/>
        </w:r>
        <w:r w:rsidR="00D05F3D" w:rsidRPr="00100543">
          <w:rPr>
            <w:bCs/>
            <w:noProof/>
            <w:webHidden/>
            <w:sz w:val="24"/>
          </w:rPr>
          <w:fldChar w:fldCharType="begin"/>
        </w:r>
        <w:r w:rsidR="00D05F3D" w:rsidRPr="00100543">
          <w:rPr>
            <w:bCs/>
            <w:noProof/>
            <w:webHidden/>
            <w:sz w:val="24"/>
          </w:rPr>
          <w:instrText xml:space="preserve"> PAGEREF _Toc236651530 \h </w:instrText>
        </w:r>
        <w:r w:rsidR="00D05F3D" w:rsidRPr="00100543">
          <w:rPr>
            <w:bCs/>
            <w:noProof/>
            <w:webHidden/>
            <w:sz w:val="24"/>
          </w:rPr>
        </w:r>
        <w:r w:rsidR="00D05F3D" w:rsidRPr="00100543">
          <w:rPr>
            <w:bCs/>
            <w:noProof/>
            <w:webHidden/>
            <w:sz w:val="24"/>
          </w:rPr>
          <w:fldChar w:fldCharType="separate"/>
        </w:r>
        <w:r w:rsidR="00D05F3D" w:rsidRPr="00100543">
          <w:rPr>
            <w:bCs/>
            <w:noProof/>
            <w:webHidden/>
            <w:sz w:val="24"/>
          </w:rPr>
          <w:t>11</w:t>
        </w:r>
        <w:r w:rsidR="00D05F3D" w:rsidRPr="00100543">
          <w:rPr>
            <w:bCs/>
            <w:noProof/>
            <w:webHidden/>
            <w:sz w:val="24"/>
          </w:rPr>
          <w:fldChar w:fldCharType="end"/>
        </w:r>
      </w:hyperlink>
    </w:p>
    <w:p w14:paraId="7FA55BE5" w14:textId="6BD289F7" w:rsidR="00D05F3D" w:rsidRPr="00100543" w:rsidRDefault="00100543" w:rsidP="00D05F3D">
      <w:pPr>
        <w:pStyle w:val="12"/>
        <w:tabs>
          <w:tab w:val="left" w:pos="1100"/>
          <w:tab w:val="right" w:leader="dot" w:pos="9345"/>
        </w:tabs>
        <w:ind w:firstLine="0"/>
        <w:rPr>
          <w:rFonts w:asciiTheme="minorHAnsi" w:eastAsiaTheme="minorEastAsia" w:hAnsiTheme="minorHAnsi"/>
          <w:b w:val="0"/>
          <w:bCs/>
          <w:noProof/>
          <w:lang w:eastAsia="ru-RU"/>
        </w:rPr>
      </w:pPr>
      <w:hyperlink w:anchor="_Toc236651531" w:history="1">
        <w:r w:rsidR="00D05F3D" w:rsidRPr="00100543">
          <w:rPr>
            <w:rStyle w:val="a7"/>
            <w:b w:val="0"/>
            <w:bCs/>
            <w:noProof/>
          </w:rPr>
          <w:t>4.</w:t>
        </w:r>
        <w:r w:rsidR="00D05F3D" w:rsidRPr="00100543">
          <w:rPr>
            <w:rFonts w:asciiTheme="minorHAnsi" w:eastAsiaTheme="minorEastAsia" w:hAnsiTheme="minorHAnsi"/>
            <w:b w:val="0"/>
            <w:bCs/>
            <w:noProof/>
            <w:lang w:eastAsia="ru-RU"/>
          </w:rPr>
          <w:tab/>
        </w:r>
        <w:r w:rsidR="00D05F3D" w:rsidRPr="00100543">
          <w:rPr>
            <w:rStyle w:val="a7"/>
            <w:b w:val="0"/>
            <w:bCs/>
            <w:noProof/>
          </w:rPr>
          <w:t>Основания, в том числе критерии, в соответствии с которыми теплоснабжающей организации присвоен статус единой теплоснабжающей организации</w:t>
        </w:r>
        <w:r w:rsidR="00D05F3D" w:rsidRPr="00100543">
          <w:rPr>
            <w:b w:val="0"/>
            <w:bCs/>
            <w:noProof/>
            <w:webHidden/>
          </w:rPr>
          <w:tab/>
        </w:r>
        <w:r w:rsidR="00D05F3D" w:rsidRPr="00100543">
          <w:rPr>
            <w:b w:val="0"/>
            <w:bCs/>
            <w:noProof/>
            <w:webHidden/>
          </w:rPr>
          <w:fldChar w:fldCharType="begin"/>
        </w:r>
        <w:r w:rsidR="00D05F3D" w:rsidRPr="00100543">
          <w:rPr>
            <w:b w:val="0"/>
            <w:bCs/>
            <w:noProof/>
            <w:webHidden/>
          </w:rPr>
          <w:instrText xml:space="preserve"> PAGEREF _Toc236651531 \h </w:instrText>
        </w:r>
        <w:r w:rsidR="00D05F3D" w:rsidRPr="00100543">
          <w:rPr>
            <w:b w:val="0"/>
            <w:bCs/>
            <w:noProof/>
            <w:webHidden/>
          </w:rPr>
        </w:r>
        <w:r w:rsidR="00D05F3D" w:rsidRPr="00100543">
          <w:rPr>
            <w:b w:val="0"/>
            <w:bCs/>
            <w:noProof/>
            <w:webHidden/>
          </w:rPr>
          <w:fldChar w:fldCharType="separate"/>
        </w:r>
        <w:r w:rsidR="00D05F3D" w:rsidRPr="00100543">
          <w:rPr>
            <w:b w:val="0"/>
            <w:bCs/>
            <w:noProof/>
            <w:webHidden/>
          </w:rPr>
          <w:t>12</w:t>
        </w:r>
        <w:r w:rsidR="00D05F3D" w:rsidRPr="00100543">
          <w:rPr>
            <w:b w:val="0"/>
            <w:bCs/>
            <w:noProof/>
            <w:webHidden/>
          </w:rPr>
          <w:fldChar w:fldCharType="end"/>
        </w:r>
      </w:hyperlink>
    </w:p>
    <w:p w14:paraId="05C35ED3" w14:textId="10296E62" w:rsidR="00D05F3D" w:rsidRPr="00100543" w:rsidRDefault="00100543" w:rsidP="00D05F3D">
      <w:pPr>
        <w:pStyle w:val="12"/>
        <w:tabs>
          <w:tab w:val="left" w:pos="1100"/>
          <w:tab w:val="right" w:leader="dot" w:pos="9345"/>
        </w:tabs>
        <w:ind w:firstLine="0"/>
        <w:rPr>
          <w:rFonts w:asciiTheme="minorHAnsi" w:eastAsiaTheme="minorEastAsia" w:hAnsiTheme="minorHAnsi"/>
          <w:b w:val="0"/>
          <w:bCs/>
          <w:noProof/>
          <w:lang w:eastAsia="ru-RU"/>
        </w:rPr>
      </w:pPr>
      <w:hyperlink w:anchor="_Toc236651532" w:history="1">
        <w:r w:rsidR="00D05F3D" w:rsidRPr="00100543">
          <w:rPr>
            <w:rStyle w:val="a7"/>
            <w:b w:val="0"/>
            <w:bCs/>
            <w:noProof/>
          </w:rPr>
          <w:t>5.</w:t>
        </w:r>
        <w:r w:rsidR="00D05F3D" w:rsidRPr="00100543">
          <w:rPr>
            <w:rFonts w:asciiTheme="minorHAnsi" w:eastAsiaTheme="minorEastAsia" w:hAnsiTheme="minorHAnsi"/>
            <w:b w:val="0"/>
            <w:bCs/>
            <w:noProof/>
            <w:lang w:eastAsia="ru-RU"/>
          </w:rPr>
          <w:tab/>
        </w:r>
        <w:r w:rsidR="00D05F3D" w:rsidRPr="00100543">
          <w:rPr>
            <w:rStyle w:val="a7"/>
            <w:b w:val="0"/>
            <w:bCs/>
            <w:noProof/>
          </w:rPr>
          <w:t>Заявки теплоснабжающих организаций, поданные в рамках разработки проекта схемы теплоснабжения (при их наличии), на присвоение статуса единой теплоснабжающей организации</w:t>
        </w:r>
        <w:r w:rsidR="00D05F3D" w:rsidRPr="00100543">
          <w:rPr>
            <w:b w:val="0"/>
            <w:bCs/>
            <w:noProof/>
            <w:webHidden/>
          </w:rPr>
          <w:tab/>
        </w:r>
        <w:r w:rsidR="00D05F3D" w:rsidRPr="00100543">
          <w:rPr>
            <w:b w:val="0"/>
            <w:bCs/>
            <w:noProof/>
            <w:webHidden/>
          </w:rPr>
          <w:fldChar w:fldCharType="begin"/>
        </w:r>
        <w:r w:rsidR="00D05F3D" w:rsidRPr="00100543">
          <w:rPr>
            <w:b w:val="0"/>
            <w:bCs/>
            <w:noProof/>
            <w:webHidden/>
          </w:rPr>
          <w:instrText xml:space="preserve"> PAGEREF _Toc236651532 \h </w:instrText>
        </w:r>
        <w:r w:rsidR="00D05F3D" w:rsidRPr="00100543">
          <w:rPr>
            <w:b w:val="0"/>
            <w:bCs/>
            <w:noProof/>
            <w:webHidden/>
          </w:rPr>
        </w:r>
        <w:r w:rsidR="00D05F3D" w:rsidRPr="00100543">
          <w:rPr>
            <w:b w:val="0"/>
            <w:bCs/>
            <w:noProof/>
            <w:webHidden/>
          </w:rPr>
          <w:fldChar w:fldCharType="separate"/>
        </w:r>
        <w:r w:rsidR="00D05F3D" w:rsidRPr="00100543">
          <w:rPr>
            <w:b w:val="0"/>
            <w:bCs/>
            <w:noProof/>
            <w:webHidden/>
          </w:rPr>
          <w:t>14</w:t>
        </w:r>
        <w:r w:rsidR="00D05F3D" w:rsidRPr="00100543">
          <w:rPr>
            <w:b w:val="0"/>
            <w:bCs/>
            <w:noProof/>
            <w:webHidden/>
          </w:rPr>
          <w:fldChar w:fldCharType="end"/>
        </w:r>
      </w:hyperlink>
    </w:p>
    <w:p w14:paraId="3319773B" w14:textId="0F2C96A4" w:rsidR="00D05F3D" w:rsidRPr="00100543" w:rsidRDefault="00100543" w:rsidP="00D05F3D">
      <w:pPr>
        <w:pStyle w:val="12"/>
        <w:tabs>
          <w:tab w:val="left" w:pos="1100"/>
          <w:tab w:val="right" w:leader="dot" w:pos="9345"/>
        </w:tabs>
        <w:ind w:firstLine="0"/>
        <w:rPr>
          <w:rFonts w:asciiTheme="minorHAnsi" w:eastAsiaTheme="minorEastAsia" w:hAnsiTheme="minorHAnsi"/>
          <w:b w:val="0"/>
          <w:bCs/>
          <w:noProof/>
          <w:lang w:eastAsia="ru-RU"/>
        </w:rPr>
      </w:pPr>
      <w:hyperlink w:anchor="_Toc236651533" w:history="1">
        <w:r w:rsidR="00D05F3D" w:rsidRPr="00100543">
          <w:rPr>
            <w:rStyle w:val="a7"/>
            <w:b w:val="0"/>
            <w:bCs/>
            <w:noProof/>
          </w:rPr>
          <w:t>6.</w:t>
        </w:r>
        <w:r w:rsidR="00D05F3D" w:rsidRPr="00100543">
          <w:rPr>
            <w:rFonts w:asciiTheme="minorHAnsi" w:eastAsiaTheme="minorEastAsia" w:hAnsiTheme="minorHAnsi"/>
            <w:b w:val="0"/>
            <w:bCs/>
            <w:noProof/>
            <w:lang w:eastAsia="ru-RU"/>
          </w:rPr>
          <w:tab/>
        </w:r>
        <w:r w:rsidR="00D05F3D" w:rsidRPr="00100543">
          <w:rPr>
            <w:rStyle w:val="a7"/>
            <w:b w:val="0"/>
            <w:bCs/>
            <w:noProof/>
          </w:rPr>
          <w:t>Описание границ зон деятельности единой теплоснабжающей организации (организаций)</w:t>
        </w:r>
        <w:r w:rsidR="00D05F3D" w:rsidRPr="00100543">
          <w:rPr>
            <w:b w:val="0"/>
            <w:bCs/>
            <w:noProof/>
            <w:webHidden/>
          </w:rPr>
          <w:tab/>
        </w:r>
        <w:r w:rsidR="00D05F3D" w:rsidRPr="00100543">
          <w:rPr>
            <w:b w:val="0"/>
            <w:bCs/>
            <w:noProof/>
            <w:webHidden/>
          </w:rPr>
          <w:fldChar w:fldCharType="begin"/>
        </w:r>
        <w:r w:rsidR="00D05F3D" w:rsidRPr="00100543">
          <w:rPr>
            <w:b w:val="0"/>
            <w:bCs/>
            <w:noProof/>
            <w:webHidden/>
          </w:rPr>
          <w:instrText xml:space="preserve"> PAGEREF _Toc236651533 \h </w:instrText>
        </w:r>
        <w:r w:rsidR="00D05F3D" w:rsidRPr="00100543">
          <w:rPr>
            <w:b w:val="0"/>
            <w:bCs/>
            <w:noProof/>
            <w:webHidden/>
          </w:rPr>
        </w:r>
        <w:r w:rsidR="00D05F3D" w:rsidRPr="00100543">
          <w:rPr>
            <w:b w:val="0"/>
            <w:bCs/>
            <w:noProof/>
            <w:webHidden/>
          </w:rPr>
          <w:fldChar w:fldCharType="separate"/>
        </w:r>
        <w:r w:rsidR="00D05F3D" w:rsidRPr="00100543">
          <w:rPr>
            <w:b w:val="0"/>
            <w:bCs/>
            <w:noProof/>
            <w:webHidden/>
          </w:rPr>
          <w:t>15</w:t>
        </w:r>
        <w:r w:rsidR="00D05F3D" w:rsidRPr="00100543">
          <w:rPr>
            <w:b w:val="0"/>
            <w:bCs/>
            <w:noProof/>
            <w:webHidden/>
          </w:rPr>
          <w:fldChar w:fldCharType="end"/>
        </w:r>
      </w:hyperlink>
    </w:p>
    <w:p w14:paraId="72FFDD36" w14:textId="31A7E9CE" w:rsidR="00D05F3D" w:rsidRPr="00100543" w:rsidRDefault="00100543" w:rsidP="00D05F3D">
      <w:pPr>
        <w:pStyle w:val="12"/>
        <w:tabs>
          <w:tab w:val="left" w:pos="1100"/>
          <w:tab w:val="right" w:leader="dot" w:pos="9345"/>
        </w:tabs>
        <w:ind w:firstLine="0"/>
        <w:rPr>
          <w:rFonts w:asciiTheme="minorHAnsi" w:eastAsiaTheme="minorEastAsia" w:hAnsiTheme="minorHAnsi"/>
          <w:b w:val="0"/>
          <w:bCs/>
          <w:noProof/>
          <w:lang w:eastAsia="ru-RU"/>
        </w:rPr>
      </w:pPr>
      <w:hyperlink w:anchor="_Toc236651534" w:history="1">
        <w:r w:rsidR="00D05F3D" w:rsidRPr="00100543">
          <w:rPr>
            <w:rStyle w:val="a7"/>
            <w:b w:val="0"/>
            <w:bCs/>
            <w:noProof/>
          </w:rPr>
          <w:t>7.</w:t>
        </w:r>
        <w:r w:rsidR="00D05F3D" w:rsidRPr="00100543">
          <w:rPr>
            <w:rFonts w:asciiTheme="minorHAnsi" w:eastAsiaTheme="minorEastAsia" w:hAnsiTheme="minorHAnsi"/>
            <w:b w:val="0"/>
            <w:bCs/>
            <w:noProof/>
            <w:lang w:eastAsia="ru-RU"/>
          </w:rPr>
          <w:tab/>
        </w:r>
        <w:r w:rsidR="00D05F3D" w:rsidRPr="00100543">
          <w:rPr>
            <w:rStyle w:val="a7"/>
            <w:b w:val="0"/>
            <w:bCs/>
            <w:noProof/>
          </w:rPr>
          <w:t>ВЫВОДЫ</w:t>
        </w:r>
        <w:r w:rsidR="00D05F3D" w:rsidRPr="00100543">
          <w:rPr>
            <w:b w:val="0"/>
            <w:bCs/>
            <w:noProof/>
            <w:webHidden/>
          </w:rPr>
          <w:tab/>
        </w:r>
        <w:r w:rsidR="00D05F3D" w:rsidRPr="00100543">
          <w:rPr>
            <w:b w:val="0"/>
            <w:bCs/>
            <w:noProof/>
            <w:webHidden/>
          </w:rPr>
          <w:fldChar w:fldCharType="begin"/>
        </w:r>
        <w:r w:rsidR="00D05F3D" w:rsidRPr="00100543">
          <w:rPr>
            <w:b w:val="0"/>
            <w:bCs/>
            <w:noProof/>
            <w:webHidden/>
          </w:rPr>
          <w:instrText xml:space="preserve"> PAGEREF _Toc236651534 \h </w:instrText>
        </w:r>
        <w:r w:rsidR="00D05F3D" w:rsidRPr="00100543">
          <w:rPr>
            <w:b w:val="0"/>
            <w:bCs/>
            <w:noProof/>
            <w:webHidden/>
          </w:rPr>
        </w:r>
        <w:r w:rsidR="00D05F3D" w:rsidRPr="00100543">
          <w:rPr>
            <w:b w:val="0"/>
            <w:bCs/>
            <w:noProof/>
            <w:webHidden/>
          </w:rPr>
          <w:fldChar w:fldCharType="separate"/>
        </w:r>
        <w:r w:rsidR="00D05F3D" w:rsidRPr="00100543">
          <w:rPr>
            <w:b w:val="0"/>
            <w:bCs/>
            <w:noProof/>
            <w:webHidden/>
          </w:rPr>
          <w:t>17</w:t>
        </w:r>
        <w:r w:rsidR="00D05F3D" w:rsidRPr="00100543">
          <w:rPr>
            <w:b w:val="0"/>
            <w:bCs/>
            <w:noProof/>
            <w:webHidden/>
          </w:rPr>
          <w:fldChar w:fldCharType="end"/>
        </w:r>
      </w:hyperlink>
    </w:p>
    <w:p w14:paraId="50412D12" w14:textId="5CD64518" w:rsidR="004F168D" w:rsidRPr="00100543" w:rsidRDefault="00063321" w:rsidP="000837E4">
      <w:r w:rsidRPr="00100543">
        <w:fldChar w:fldCharType="end"/>
      </w:r>
    </w:p>
    <w:p w14:paraId="6F6ADEDB" w14:textId="1D1F3E83" w:rsidR="004F168D" w:rsidRPr="00100543" w:rsidRDefault="004F168D" w:rsidP="000837E4">
      <w:pPr>
        <w:pStyle w:val="1"/>
        <w:numPr>
          <w:ilvl w:val="0"/>
          <w:numId w:val="0"/>
        </w:numPr>
      </w:pPr>
      <w:bookmarkStart w:id="2" w:name="_Toc236651521"/>
      <w:r w:rsidRPr="00100543">
        <w:lastRenderedPageBreak/>
        <w:t>Список таблиц</w:t>
      </w:r>
      <w:bookmarkEnd w:id="2"/>
    </w:p>
    <w:p w14:paraId="691D75B9" w14:textId="144C57F6" w:rsidR="00D05F3D" w:rsidRPr="00100543" w:rsidRDefault="00E02729">
      <w:pPr>
        <w:pStyle w:val="a9"/>
        <w:tabs>
          <w:tab w:val="right" w:leader="dot" w:pos="9345"/>
        </w:tabs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r w:rsidRPr="00100543">
        <w:fldChar w:fldCharType="begin"/>
      </w:r>
      <w:r w:rsidRPr="00100543">
        <w:instrText xml:space="preserve"> TOC \h \z \c "Таблица" </w:instrText>
      </w:r>
      <w:r w:rsidRPr="00100543">
        <w:fldChar w:fldCharType="separate"/>
      </w:r>
      <w:hyperlink w:anchor="_Toc236651514" w:history="1">
        <w:r w:rsidR="00D05F3D" w:rsidRPr="00100543">
          <w:rPr>
            <w:rStyle w:val="a7"/>
            <w:noProof/>
          </w:rPr>
          <w:t>Таблица 2.1 Реестр систем теплоснабжения на территории МО «город Усолье-Сибирское»</w:t>
        </w:r>
        <w:r w:rsidR="00D05F3D" w:rsidRPr="00100543">
          <w:rPr>
            <w:noProof/>
            <w:webHidden/>
          </w:rPr>
          <w:tab/>
        </w:r>
        <w:r w:rsidR="00D05F3D" w:rsidRPr="00100543">
          <w:rPr>
            <w:noProof/>
            <w:webHidden/>
          </w:rPr>
          <w:fldChar w:fldCharType="begin"/>
        </w:r>
        <w:r w:rsidR="00D05F3D" w:rsidRPr="00100543">
          <w:rPr>
            <w:noProof/>
            <w:webHidden/>
          </w:rPr>
          <w:instrText xml:space="preserve"> PAGEREF _Toc236651514 \h </w:instrText>
        </w:r>
        <w:r w:rsidR="00D05F3D" w:rsidRPr="00100543">
          <w:rPr>
            <w:noProof/>
            <w:webHidden/>
          </w:rPr>
        </w:r>
        <w:r w:rsidR="00D05F3D" w:rsidRPr="00100543">
          <w:rPr>
            <w:noProof/>
            <w:webHidden/>
          </w:rPr>
          <w:fldChar w:fldCharType="separate"/>
        </w:r>
        <w:r w:rsidR="00D05F3D" w:rsidRPr="00100543">
          <w:rPr>
            <w:noProof/>
            <w:webHidden/>
          </w:rPr>
          <w:t>9</w:t>
        </w:r>
        <w:r w:rsidR="00D05F3D" w:rsidRPr="00100543">
          <w:rPr>
            <w:noProof/>
            <w:webHidden/>
          </w:rPr>
          <w:fldChar w:fldCharType="end"/>
        </w:r>
      </w:hyperlink>
    </w:p>
    <w:p w14:paraId="2A3A24D5" w14:textId="4B0F60C0" w:rsidR="00D05F3D" w:rsidRPr="00100543" w:rsidRDefault="00100543">
      <w:pPr>
        <w:pStyle w:val="a9"/>
        <w:tabs>
          <w:tab w:val="right" w:leader="dot" w:pos="9345"/>
        </w:tabs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236651515" w:history="1">
        <w:r w:rsidR="00D05F3D" w:rsidRPr="00100543">
          <w:rPr>
            <w:rStyle w:val="a7"/>
            <w:noProof/>
          </w:rPr>
          <w:t>Таблица 3.1 Утвержденные ЕТО (в актуализации Схемы на 2024 год</w:t>
        </w:r>
        <w:r w:rsidR="00D05F3D" w:rsidRPr="00100543">
          <w:rPr>
            <w:noProof/>
            <w:webHidden/>
          </w:rPr>
          <w:tab/>
        </w:r>
        <w:r w:rsidR="00D05F3D" w:rsidRPr="00100543">
          <w:rPr>
            <w:noProof/>
            <w:webHidden/>
          </w:rPr>
          <w:fldChar w:fldCharType="begin"/>
        </w:r>
        <w:r w:rsidR="00D05F3D" w:rsidRPr="00100543">
          <w:rPr>
            <w:noProof/>
            <w:webHidden/>
          </w:rPr>
          <w:instrText xml:space="preserve"> PAGEREF _Toc236651515 \h </w:instrText>
        </w:r>
        <w:r w:rsidR="00D05F3D" w:rsidRPr="00100543">
          <w:rPr>
            <w:noProof/>
            <w:webHidden/>
          </w:rPr>
        </w:r>
        <w:r w:rsidR="00D05F3D" w:rsidRPr="00100543">
          <w:rPr>
            <w:noProof/>
            <w:webHidden/>
          </w:rPr>
          <w:fldChar w:fldCharType="separate"/>
        </w:r>
        <w:r w:rsidR="00D05F3D" w:rsidRPr="00100543">
          <w:rPr>
            <w:noProof/>
            <w:webHidden/>
          </w:rPr>
          <w:t>10</w:t>
        </w:r>
        <w:r w:rsidR="00D05F3D" w:rsidRPr="00100543">
          <w:rPr>
            <w:noProof/>
            <w:webHidden/>
          </w:rPr>
          <w:fldChar w:fldCharType="end"/>
        </w:r>
      </w:hyperlink>
    </w:p>
    <w:p w14:paraId="13A3C511" w14:textId="7762C8CC" w:rsidR="00D05F3D" w:rsidRPr="00100543" w:rsidRDefault="00100543">
      <w:pPr>
        <w:pStyle w:val="a9"/>
        <w:tabs>
          <w:tab w:val="right" w:leader="dot" w:pos="9345"/>
        </w:tabs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236651516" w:history="1">
        <w:r w:rsidR="00D05F3D" w:rsidRPr="00100543">
          <w:rPr>
            <w:rStyle w:val="a7"/>
            <w:noProof/>
          </w:rPr>
          <w:t>Таблица 3.2 Анализ изменений в границах систем теплоснабжения и утвержденных зон деятельности ЕТО</w:t>
        </w:r>
        <w:r w:rsidR="00D05F3D" w:rsidRPr="00100543">
          <w:rPr>
            <w:noProof/>
            <w:webHidden/>
          </w:rPr>
          <w:tab/>
        </w:r>
        <w:r w:rsidR="00D05F3D" w:rsidRPr="00100543">
          <w:rPr>
            <w:noProof/>
            <w:webHidden/>
          </w:rPr>
          <w:fldChar w:fldCharType="begin"/>
        </w:r>
        <w:r w:rsidR="00D05F3D" w:rsidRPr="00100543">
          <w:rPr>
            <w:noProof/>
            <w:webHidden/>
          </w:rPr>
          <w:instrText xml:space="preserve"> PAGEREF _Toc236651516 \h </w:instrText>
        </w:r>
        <w:r w:rsidR="00D05F3D" w:rsidRPr="00100543">
          <w:rPr>
            <w:noProof/>
            <w:webHidden/>
          </w:rPr>
        </w:r>
        <w:r w:rsidR="00D05F3D" w:rsidRPr="00100543">
          <w:rPr>
            <w:noProof/>
            <w:webHidden/>
          </w:rPr>
          <w:fldChar w:fldCharType="separate"/>
        </w:r>
        <w:r w:rsidR="00D05F3D" w:rsidRPr="00100543">
          <w:rPr>
            <w:noProof/>
            <w:webHidden/>
          </w:rPr>
          <w:t>11</w:t>
        </w:r>
        <w:r w:rsidR="00D05F3D" w:rsidRPr="00100543">
          <w:rPr>
            <w:noProof/>
            <w:webHidden/>
          </w:rPr>
          <w:fldChar w:fldCharType="end"/>
        </w:r>
      </w:hyperlink>
    </w:p>
    <w:p w14:paraId="0CCBCDCF" w14:textId="51847231" w:rsidR="00D05F3D" w:rsidRPr="00100543" w:rsidRDefault="00100543">
      <w:pPr>
        <w:pStyle w:val="a9"/>
        <w:tabs>
          <w:tab w:val="right" w:leader="dot" w:pos="9345"/>
        </w:tabs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236651517" w:history="1">
        <w:r w:rsidR="00D05F3D" w:rsidRPr="00100543">
          <w:rPr>
            <w:rStyle w:val="a7"/>
            <w:noProof/>
          </w:rPr>
          <w:t>Таблица 4.1 Сравнительный анализ критериев определения ЕТО в системах теплоснабжения на территории городского округа (таблица П49.3 МУ)</w:t>
        </w:r>
        <w:r w:rsidR="00D05F3D" w:rsidRPr="00100543">
          <w:rPr>
            <w:noProof/>
            <w:webHidden/>
          </w:rPr>
          <w:tab/>
        </w:r>
        <w:r w:rsidR="00D05F3D" w:rsidRPr="00100543">
          <w:rPr>
            <w:noProof/>
            <w:webHidden/>
          </w:rPr>
          <w:fldChar w:fldCharType="begin"/>
        </w:r>
        <w:r w:rsidR="00D05F3D" w:rsidRPr="00100543">
          <w:rPr>
            <w:noProof/>
            <w:webHidden/>
          </w:rPr>
          <w:instrText xml:space="preserve"> PAGEREF _Toc236651517 \h </w:instrText>
        </w:r>
        <w:r w:rsidR="00D05F3D" w:rsidRPr="00100543">
          <w:rPr>
            <w:noProof/>
            <w:webHidden/>
          </w:rPr>
        </w:r>
        <w:r w:rsidR="00D05F3D" w:rsidRPr="00100543">
          <w:rPr>
            <w:noProof/>
            <w:webHidden/>
          </w:rPr>
          <w:fldChar w:fldCharType="separate"/>
        </w:r>
        <w:r w:rsidR="00D05F3D" w:rsidRPr="00100543">
          <w:rPr>
            <w:noProof/>
            <w:webHidden/>
          </w:rPr>
          <w:t>13</w:t>
        </w:r>
        <w:r w:rsidR="00D05F3D" w:rsidRPr="00100543">
          <w:rPr>
            <w:noProof/>
            <w:webHidden/>
          </w:rPr>
          <w:fldChar w:fldCharType="end"/>
        </w:r>
      </w:hyperlink>
    </w:p>
    <w:p w14:paraId="01A32D42" w14:textId="67CCD978" w:rsidR="00D05F3D" w:rsidRPr="00100543" w:rsidRDefault="00100543">
      <w:pPr>
        <w:pStyle w:val="a9"/>
        <w:tabs>
          <w:tab w:val="right" w:leader="dot" w:pos="9345"/>
        </w:tabs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236651518" w:history="1">
        <w:r w:rsidR="00D05F3D" w:rsidRPr="00100543">
          <w:rPr>
            <w:rStyle w:val="a7"/>
            <w:noProof/>
          </w:rPr>
          <w:t>Таблица 6.1 Описание зон деятельности ЕТО</w:t>
        </w:r>
        <w:r w:rsidR="00D05F3D" w:rsidRPr="00100543">
          <w:rPr>
            <w:noProof/>
            <w:webHidden/>
          </w:rPr>
          <w:tab/>
        </w:r>
        <w:r w:rsidR="00D05F3D" w:rsidRPr="00100543">
          <w:rPr>
            <w:noProof/>
            <w:webHidden/>
          </w:rPr>
          <w:fldChar w:fldCharType="begin"/>
        </w:r>
        <w:r w:rsidR="00D05F3D" w:rsidRPr="00100543">
          <w:rPr>
            <w:noProof/>
            <w:webHidden/>
          </w:rPr>
          <w:instrText xml:space="preserve"> PAGEREF _Toc236651518 \h </w:instrText>
        </w:r>
        <w:r w:rsidR="00D05F3D" w:rsidRPr="00100543">
          <w:rPr>
            <w:noProof/>
            <w:webHidden/>
          </w:rPr>
        </w:r>
        <w:r w:rsidR="00D05F3D" w:rsidRPr="00100543">
          <w:rPr>
            <w:noProof/>
            <w:webHidden/>
          </w:rPr>
          <w:fldChar w:fldCharType="separate"/>
        </w:r>
        <w:r w:rsidR="00D05F3D" w:rsidRPr="00100543">
          <w:rPr>
            <w:noProof/>
            <w:webHidden/>
          </w:rPr>
          <w:t>15</w:t>
        </w:r>
        <w:r w:rsidR="00D05F3D" w:rsidRPr="00100543">
          <w:rPr>
            <w:noProof/>
            <w:webHidden/>
          </w:rPr>
          <w:fldChar w:fldCharType="end"/>
        </w:r>
      </w:hyperlink>
    </w:p>
    <w:p w14:paraId="6C0BF326" w14:textId="0825214C" w:rsidR="00D05F3D" w:rsidRPr="00100543" w:rsidRDefault="00100543">
      <w:pPr>
        <w:pStyle w:val="a9"/>
        <w:tabs>
          <w:tab w:val="right" w:leader="dot" w:pos="9345"/>
        </w:tabs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236651519" w:history="1">
        <w:r w:rsidR="00D05F3D" w:rsidRPr="00100543">
          <w:rPr>
            <w:rStyle w:val="a7"/>
            <w:noProof/>
          </w:rPr>
          <w:t>Таблица 7.1 Реестр ЕТО на территории МО «город Усолье-Сибирское»</w:t>
        </w:r>
        <w:r w:rsidR="00D05F3D" w:rsidRPr="00100543">
          <w:rPr>
            <w:noProof/>
            <w:webHidden/>
          </w:rPr>
          <w:tab/>
        </w:r>
        <w:r w:rsidR="00D05F3D" w:rsidRPr="00100543">
          <w:rPr>
            <w:noProof/>
            <w:webHidden/>
          </w:rPr>
          <w:fldChar w:fldCharType="begin"/>
        </w:r>
        <w:r w:rsidR="00D05F3D" w:rsidRPr="00100543">
          <w:rPr>
            <w:noProof/>
            <w:webHidden/>
          </w:rPr>
          <w:instrText xml:space="preserve"> PAGEREF _Toc236651519 \h </w:instrText>
        </w:r>
        <w:r w:rsidR="00D05F3D" w:rsidRPr="00100543">
          <w:rPr>
            <w:noProof/>
            <w:webHidden/>
          </w:rPr>
        </w:r>
        <w:r w:rsidR="00D05F3D" w:rsidRPr="00100543">
          <w:rPr>
            <w:noProof/>
            <w:webHidden/>
          </w:rPr>
          <w:fldChar w:fldCharType="separate"/>
        </w:r>
        <w:r w:rsidR="00D05F3D" w:rsidRPr="00100543">
          <w:rPr>
            <w:noProof/>
            <w:webHidden/>
          </w:rPr>
          <w:t>18</w:t>
        </w:r>
        <w:r w:rsidR="00D05F3D" w:rsidRPr="00100543">
          <w:rPr>
            <w:noProof/>
            <w:webHidden/>
          </w:rPr>
          <w:fldChar w:fldCharType="end"/>
        </w:r>
      </w:hyperlink>
    </w:p>
    <w:p w14:paraId="71F47729" w14:textId="217BDF29" w:rsidR="004F168D" w:rsidRPr="00100543" w:rsidRDefault="00E02729" w:rsidP="000837E4">
      <w:r w:rsidRPr="00100543">
        <w:fldChar w:fldCharType="end"/>
      </w:r>
    </w:p>
    <w:p w14:paraId="4A8C469F" w14:textId="77777777" w:rsidR="004F168D" w:rsidRPr="00100543" w:rsidRDefault="004F168D" w:rsidP="000837E4"/>
    <w:p w14:paraId="027E1CCE" w14:textId="77777777" w:rsidR="004F168D" w:rsidRPr="00100543" w:rsidRDefault="004F168D" w:rsidP="000837E4">
      <w:pPr>
        <w:pStyle w:val="1"/>
        <w:numPr>
          <w:ilvl w:val="0"/>
          <w:numId w:val="0"/>
        </w:numPr>
      </w:pPr>
      <w:bookmarkStart w:id="3" w:name="_Toc236651522"/>
      <w:r w:rsidRPr="00100543">
        <w:lastRenderedPageBreak/>
        <w:t>Список рисунков</w:t>
      </w:r>
      <w:bookmarkEnd w:id="3"/>
    </w:p>
    <w:p w14:paraId="2FAA131C" w14:textId="775F808F" w:rsidR="00D05F3D" w:rsidRPr="00100543" w:rsidRDefault="00E02729">
      <w:pPr>
        <w:pStyle w:val="a9"/>
        <w:tabs>
          <w:tab w:val="right" w:leader="dot" w:pos="9345"/>
        </w:tabs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r w:rsidRPr="00100543">
        <w:fldChar w:fldCharType="begin"/>
      </w:r>
      <w:r w:rsidRPr="00100543">
        <w:instrText xml:space="preserve"> TOC \h \z \c "Рисунок" </w:instrText>
      </w:r>
      <w:r w:rsidRPr="00100543">
        <w:fldChar w:fldCharType="separate"/>
      </w:r>
      <w:hyperlink w:anchor="_Toc236651509" w:history="1">
        <w:r w:rsidR="00D05F3D" w:rsidRPr="00100543">
          <w:rPr>
            <w:rStyle w:val="a7"/>
            <w:noProof/>
          </w:rPr>
          <w:t>Рисунок 6.1 Существующие зоны деятельности ЕТО</w:t>
        </w:r>
        <w:r w:rsidR="00D05F3D" w:rsidRPr="00100543">
          <w:rPr>
            <w:noProof/>
            <w:webHidden/>
          </w:rPr>
          <w:tab/>
        </w:r>
        <w:r w:rsidR="00D05F3D" w:rsidRPr="00100543">
          <w:rPr>
            <w:noProof/>
            <w:webHidden/>
          </w:rPr>
          <w:fldChar w:fldCharType="begin"/>
        </w:r>
        <w:r w:rsidR="00D05F3D" w:rsidRPr="00100543">
          <w:rPr>
            <w:noProof/>
            <w:webHidden/>
          </w:rPr>
          <w:instrText xml:space="preserve"> PAGEREF _Toc236651509 \h </w:instrText>
        </w:r>
        <w:r w:rsidR="00D05F3D" w:rsidRPr="00100543">
          <w:rPr>
            <w:noProof/>
            <w:webHidden/>
          </w:rPr>
        </w:r>
        <w:r w:rsidR="00D05F3D" w:rsidRPr="00100543">
          <w:rPr>
            <w:noProof/>
            <w:webHidden/>
          </w:rPr>
          <w:fldChar w:fldCharType="separate"/>
        </w:r>
        <w:r w:rsidR="00D05F3D" w:rsidRPr="00100543">
          <w:rPr>
            <w:noProof/>
            <w:webHidden/>
          </w:rPr>
          <w:t>16</w:t>
        </w:r>
        <w:r w:rsidR="00D05F3D" w:rsidRPr="00100543">
          <w:rPr>
            <w:noProof/>
            <w:webHidden/>
          </w:rPr>
          <w:fldChar w:fldCharType="end"/>
        </w:r>
      </w:hyperlink>
    </w:p>
    <w:p w14:paraId="3B23B28C" w14:textId="2AABE1A1" w:rsidR="004F168D" w:rsidRPr="00100543" w:rsidRDefault="00E02729" w:rsidP="000837E4">
      <w:r w:rsidRPr="00100543">
        <w:fldChar w:fldCharType="end"/>
      </w:r>
    </w:p>
    <w:p w14:paraId="6385890A" w14:textId="77777777" w:rsidR="004F168D" w:rsidRPr="00100543" w:rsidRDefault="004F168D" w:rsidP="000837E4"/>
    <w:p w14:paraId="14E72FDC" w14:textId="77777777" w:rsidR="004F168D" w:rsidRPr="00100543" w:rsidRDefault="004F168D" w:rsidP="000837E4">
      <w:pPr>
        <w:sectPr w:rsidR="004F168D" w:rsidRPr="00100543">
          <w:footerReference w:type="default" r:id="rId12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72290771" w14:textId="2FC47795" w:rsidR="001C1AAC" w:rsidRPr="00100543" w:rsidRDefault="00714E7C" w:rsidP="000837E4">
      <w:pPr>
        <w:pStyle w:val="1"/>
      </w:pPr>
      <w:bookmarkStart w:id="4" w:name="_Toc236651523"/>
      <w:r w:rsidRPr="00100543">
        <w:lastRenderedPageBreak/>
        <w:t>Введение</w:t>
      </w:r>
      <w:bookmarkEnd w:id="4"/>
    </w:p>
    <w:p w14:paraId="7FA8CA41" w14:textId="05030E19" w:rsidR="00714E7C" w:rsidRPr="00100543" w:rsidRDefault="00714E7C" w:rsidP="00714E7C">
      <w:pPr>
        <w:pStyle w:val="2"/>
      </w:pPr>
      <w:bookmarkStart w:id="5" w:name="_Toc236651524"/>
      <w:r w:rsidRPr="00100543">
        <w:t>Общие положения о единой теплоснабжающей организации и порядке присвоения статуса ЕТО</w:t>
      </w:r>
      <w:bookmarkEnd w:id="5"/>
    </w:p>
    <w:p w14:paraId="6B36A07C" w14:textId="3071A448" w:rsidR="000837E4" w:rsidRPr="00100543" w:rsidRDefault="000837E4" w:rsidP="000837E4">
      <w:r w:rsidRPr="00100543">
        <w:t>Понятие «Единая теплоснабжающая организация» введено Федеральным законом от 27.07.2010 № 190-ФЗ «О теплоснабжении».</w:t>
      </w:r>
    </w:p>
    <w:p w14:paraId="29B7981B" w14:textId="77777777" w:rsidR="000837E4" w:rsidRPr="00100543" w:rsidRDefault="000837E4" w:rsidP="000837E4">
      <w:r w:rsidRPr="00100543">
        <w:t>В соответствии со ст. 2 единая теплоснабжающая организация определяется в схеме теплоснабжения.</w:t>
      </w:r>
    </w:p>
    <w:p w14:paraId="3C95843A" w14:textId="0352FC62" w:rsidR="000837E4" w:rsidRPr="00100543" w:rsidRDefault="000837E4" w:rsidP="000837E4">
      <w:r w:rsidRPr="00100543">
        <w:t>Статус единой теплоснабжающей организации присваивается теплоснабжающей организации при утверждении схемы теплоснабжения поселения, городского округа, города федерального значения решением:</w:t>
      </w:r>
    </w:p>
    <w:p w14:paraId="243615C8" w14:textId="6BC2B07A" w:rsidR="000837E4" w:rsidRPr="00100543" w:rsidRDefault="000837E4" w:rsidP="000837E4">
      <w:r w:rsidRPr="00100543">
        <w:t>- федерального органа исполнительной власти, уполномоченного на реализацию государственной политики в сфере теплоснабжения, – в отношении городских поселений, городских округов с численностью населения, составляющей 500 тыс. человек и более, а также городов федерального значения;</w:t>
      </w:r>
    </w:p>
    <w:p w14:paraId="57AA10A8" w14:textId="18C27559" w:rsidR="000837E4" w:rsidRPr="00100543" w:rsidRDefault="000837E4" w:rsidP="000837E4">
      <w:r w:rsidRPr="00100543">
        <w:t>- главы местной администрации городского поселения, главы местной администрации городского округа – в отношении городских поселений, городских округов с численностью населения, составляющей менее 500 тыс. человек;</w:t>
      </w:r>
    </w:p>
    <w:p w14:paraId="4D1051AA" w14:textId="5EE1B486" w:rsidR="000837E4" w:rsidRPr="00100543" w:rsidRDefault="000837E4" w:rsidP="000837E4">
      <w:r w:rsidRPr="00100543">
        <w:t>- главы местной администрации муниципального района – в отношении сельских поселений, расположенных на территории соответствующего муниципального района, если иное не установлено законом субъекта Российской Федерации.</w:t>
      </w:r>
    </w:p>
    <w:p w14:paraId="4721988B" w14:textId="7D8CD9EB" w:rsidR="000837E4" w:rsidRPr="00100543" w:rsidRDefault="000837E4" w:rsidP="000837E4">
      <w:r w:rsidRPr="00100543">
        <w:t>В соответствии с постановлением Правительства РФ от 22.02.2012 № 154 «О требованиях к схемам теплоснабжения, порядку их разработки и утверждения» в схеме теплоснабжения должен быть разработан раздел, содержащий обоснование решения о присвоении статуса единой теплоснабжающей организации,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организации, установленным в Правилах организации теплоснабжения, утверждаемых Правительством Российской Федерации.</w:t>
      </w:r>
    </w:p>
    <w:p w14:paraId="58D7A99D" w14:textId="77777777" w:rsidR="000837E4" w:rsidRPr="00100543" w:rsidRDefault="000837E4" w:rsidP="000837E4">
      <w:r w:rsidRPr="00100543">
        <w:t>Критерии, порядок присвоения статуса единой теплоснабжающей организации и требования к ее деятельности установлены постановлением Правительства РФ от 08.08.2012 № 808 «Об организации теплоснабжения в Российской Федерации и о внесении изменений в некоторые акты Правительства Российской Федерации».</w:t>
      </w:r>
    </w:p>
    <w:p w14:paraId="6492CA11" w14:textId="77777777" w:rsidR="000837E4" w:rsidRPr="00100543" w:rsidRDefault="000837E4" w:rsidP="000837E4">
      <w:r w:rsidRPr="00100543">
        <w:t>Правила организации теплоснабжения, утвержденные постановлением Правительства РФ от 08.08.2012 № 808, устанавливают следующие критерии присвоения статуса единой теплоснабжающей организации:</w:t>
      </w:r>
    </w:p>
    <w:p w14:paraId="4AAF73A0" w14:textId="37BBC8AF" w:rsidR="000837E4" w:rsidRPr="00100543" w:rsidRDefault="000837E4" w:rsidP="000837E4">
      <w:r w:rsidRPr="00100543">
        <w:t>- 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</w:t>
      </w:r>
    </w:p>
    <w:p w14:paraId="68F6F71B" w14:textId="725B8B2A" w:rsidR="000837E4" w:rsidRPr="00100543" w:rsidRDefault="000837E4" w:rsidP="000837E4">
      <w:r w:rsidRPr="00100543">
        <w:t>- размер собственного капитала;</w:t>
      </w:r>
    </w:p>
    <w:p w14:paraId="2DB8ACD4" w14:textId="517925D5" w:rsidR="000837E4" w:rsidRPr="00100543" w:rsidRDefault="000837E4" w:rsidP="000837E4">
      <w:r w:rsidRPr="00100543">
        <w:t>- способность в лучшей мере обеспечить надежность теплоснабжения в соответствующей системе теплоснабжения.</w:t>
      </w:r>
    </w:p>
    <w:p w14:paraId="331A65F3" w14:textId="77777777" w:rsidR="000837E4" w:rsidRPr="00100543" w:rsidRDefault="000837E4" w:rsidP="000837E4">
      <w:r w:rsidRPr="00100543">
        <w:t>Рабочая мощность источника тепловой энергии – средняя приведенная часовая мощность источника тепловой энергии, определяемая по фактическому полезному отпуску источника тепловой энергии за последние 3 года работы.</w:t>
      </w:r>
    </w:p>
    <w:p w14:paraId="16C5F904" w14:textId="77777777" w:rsidR="000837E4" w:rsidRPr="00100543" w:rsidRDefault="000837E4" w:rsidP="000837E4">
      <w:r w:rsidRPr="00100543">
        <w:t>Емкость тепловых сетей – произведение протяженности всех тепловых сетей, принадлежащих организации на праве собственности или ином законном основании, на средневзвешенную площадь поперечного сечения данных тепловых сетей.</w:t>
      </w:r>
    </w:p>
    <w:p w14:paraId="43EECAD8" w14:textId="77777777" w:rsidR="000837E4" w:rsidRPr="00100543" w:rsidRDefault="000837E4" w:rsidP="000837E4">
      <w:r w:rsidRPr="00100543">
        <w:t xml:space="preserve">В соответствии с постановлением Правительства РФ от 22.10.2012 № 1075 «О ценообразовании в сфере теплоснабжения» единая теплоснабжающая организация поставляет тепловую энергию (мощность) по единому тарифу всем потребителям, </w:t>
      </w:r>
      <w:r w:rsidRPr="00100543">
        <w:lastRenderedPageBreak/>
        <w:t>находящимся в зоне ее деятельности и относящимся к одной категории (группе) потребителей.</w:t>
      </w:r>
    </w:p>
    <w:p w14:paraId="3AE8A9BE" w14:textId="77777777" w:rsidR="000837E4" w:rsidRPr="00100543" w:rsidRDefault="000837E4" w:rsidP="000837E4">
      <w:r w:rsidRPr="00100543">
        <w:t>Единые тарифы на тепловую энергию (мощность) не применяются в отношении потребителей:</w:t>
      </w:r>
    </w:p>
    <w:p w14:paraId="38FC3D61" w14:textId="7D7BD761" w:rsidR="000837E4" w:rsidRPr="00100543" w:rsidRDefault="000837E4" w:rsidP="000837E4">
      <w:r w:rsidRPr="00100543">
        <w:t>- которые заключили договор теплоснабжения по ценам, определенным соглашением сторон в отношении объема, предусмотренного таким договором, в соответствии с Федеральным законом «О теплоснабжении»;</w:t>
      </w:r>
    </w:p>
    <w:p w14:paraId="6C1BFB12" w14:textId="3E906B84" w:rsidR="000837E4" w:rsidRPr="00100543" w:rsidRDefault="000837E4" w:rsidP="000837E4">
      <w:r w:rsidRPr="00100543">
        <w:t>- которые заключили долгосрочный договор теплоснабжения с применением долгосрочного тарифа в отношении объема, предусмотренного таким договором;</w:t>
      </w:r>
    </w:p>
    <w:p w14:paraId="382EE483" w14:textId="4FFDE639" w:rsidR="000837E4" w:rsidRPr="00100543" w:rsidRDefault="000837E4" w:rsidP="000837E4">
      <w:r w:rsidRPr="00100543">
        <w:t>- в случае, предусмотренном ч. 9 ст. 23 Федерального закона «О теплоснабжении».</w:t>
      </w:r>
    </w:p>
    <w:p w14:paraId="0E179908" w14:textId="77777777" w:rsidR="000837E4" w:rsidRPr="00100543" w:rsidRDefault="000837E4" w:rsidP="000837E4">
      <w:pPr>
        <w:sectPr w:rsidR="000837E4" w:rsidRPr="0010054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218A4B27" w14:textId="5F575998" w:rsidR="000837E4" w:rsidRPr="00100543" w:rsidRDefault="000837E4" w:rsidP="00714E7C">
      <w:pPr>
        <w:pStyle w:val="2"/>
      </w:pPr>
      <w:bookmarkStart w:id="6" w:name="_Toc236651525"/>
      <w:r w:rsidRPr="00100543">
        <w:lastRenderedPageBreak/>
        <w:t>Задачи разработки обоснования предложений по определению единой теплоснабжающей организации при выполнении актуализации схемы теплоснабжения</w:t>
      </w:r>
      <w:bookmarkEnd w:id="6"/>
    </w:p>
    <w:p w14:paraId="5171D67B" w14:textId="77777777" w:rsidR="000837E4" w:rsidRPr="00100543" w:rsidRDefault="000837E4" w:rsidP="000837E4">
      <w:r w:rsidRPr="00100543">
        <w:t>Понятие «Единая теплоснабжающая организация» введено Федеральным законом от 27.07.2010 № 190-ФЗ «О теплоснабжении».</w:t>
      </w:r>
    </w:p>
    <w:p w14:paraId="63B13E89" w14:textId="77777777" w:rsidR="000837E4" w:rsidRPr="00100543" w:rsidRDefault="000837E4" w:rsidP="000837E4">
      <w:r w:rsidRPr="00100543">
        <w:t>Правила организации теплоснабжения, утвержденные постановлением Правительства РФ от 08.08.2012 № 808, предусматривают следующие случаи изменения границ зоны деятельности единой теплоснабжающей организации:</w:t>
      </w:r>
    </w:p>
    <w:p w14:paraId="5317BE1A" w14:textId="43F2BE6C" w:rsidR="000837E4" w:rsidRPr="00100543" w:rsidRDefault="00714E7C" w:rsidP="000837E4">
      <w:r w:rsidRPr="00100543">
        <w:t xml:space="preserve">- </w:t>
      </w:r>
      <w:r w:rsidR="000837E4" w:rsidRPr="00100543">
        <w:t>расширение зоны деятельности при подключении новых потребителей, источников тепловой энергии или тепловых сетей, находящихся вне границ утвержденной в схеме теплоснабжения зоны деятельности ЕТО;</w:t>
      </w:r>
    </w:p>
    <w:p w14:paraId="7614D4CC" w14:textId="698D53E3" w:rsidR="000837E4" w:rsidRPr="00100543" w:rsidRDefault="00714E7C" w:rsidP="000837E4">
      <w:r w:rsidRPr="00100543">
        <w:t xml:space="preserve">- </w:t>
      </w:r>
      <w:r w:rsidR="000837E4" w:rsidRPr="00100543">
        <w:t>расширение зоны деятельности при технологическом объединении систем теплоснабжения (зон действия источников тепловой энергии, не связанных между собой на момент утверждения границ зоны деятельности ЕТО);</w:t>
      </w:r>
    </w:p>
    <w:p w14:paraId="32FEBDAD" w14:textId="51149EC0" w:rsidR="000837E4" w:rsidRPr="00100543" w:rsidRDefault="00714E7C" w:rsidP="000837E4">
      <w:r w:rsidRPr="00100543">
        <w:t xml:space="preserve">- </w:t>
      </w:r>
      <w:r w:rsidR="000837E4" w:rsidRPr="00100543">
        <w:t>сокращение или ликвидация зоны деятельности при отключении потребителей, источников тепловой энергии или тепловых сетей, находящихся в границах утвержденной в схеме теплоснабжения зоны деятельности ЕТО (в том числе при технологическом объединении/разделении систем теплоснабжения);</w:t>
      </w:r>
    </w:p>
    <w:p w14:paraId="5885A099" w14:textId="757A3696" w:rsidR="000837E4" w:rsidRPr="00100543" w:rsidRDefault="00714E7C" w:rsidP="000837E4">
      <w:r w:rsidRPr="00100543">
        <w:t xml:space="preserve">- </w:t>
      </w:r>
      <w:r w:rsidR="000837E4" w:rsidRPr="00100543">
        <w:t>образование новой зоны деятельности ЕТО при технологическом объединении/разделении систем теплоснабжения;</w:t>
      </w:r>
    </w:p>
    <w:p w14:paraId="527C8031" w14:textId="22790BEC" w:rsidR="000837E4" w:rsidRPr="00100543" w:rsidRDefault="00714E7C" w:rsidP="000837E4">
      <w:r w:rsidRPr="00100543">
        <w:t xml:space="preserve">- </w:t>
      </w:r>
      <w:r w:rsidR="000837E4" w:rsidRPr="00100543">
        <w:t>образование новой зоны деятельности ЕТО при вводе в эксплуатацию новых источников тепловой энергии;</w:t>
      </w:r>
    </w:p>
    <w:p w14:paraId="4B5362AE" w14:textId="384DAEA9" w:rsidR="000837E4" w:rsidRPr="00100543" w:rsidRDefault="00714E7C" w:rsidP="000837E4">
      <w:r w:rsidRPr="00100543">
        <w:t xml:space="preserve">- </w:t>
      </w:r>
      <w:r w:rsidR="000837E4" w:rsidRPr="00100543">
        <w:t>утрата статуса ЕТО на основаниях, приведенных в Правилах организации теплоснабжения.</w:t>
      </w:r>
    </w:p>
    <w:p w14:paraId="3795EF06" w14:textId="77777777" w:rsidR="00714E7C" w:rsidRPr="00100543" w:rsidRDefault="00714E7C" w:rsidP="00714E7C">
      <w:r w:rsidRPr="00100543">
        <w:t>Сведения об изменении границ зоны деятельности единой теплоснабжающей организации,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 (в соответствии с Правилами организации теплоснабжения).</w:t>
      </w:r>
    </w:p>
    <w:p w14:paraId="4EB20E42" w14:textId="0DFF85FC" w:rsidR="000837E4" w:rsidRPr="00100543" w:rsidRDefault="00714E7C" w:rsidP="00714E7C">
      <w:r w:rsidRPr="00100543">
        <w:t>Задача разработки данного раздела схемы теплоснабжения при выполнении актуализации состоит в обновлении и корректировке сведений о границах ЕТО, а также в уточнении и актуализации данных о теплоснабжающих организациях, осуществляющих деятельность в каждой системе теплоснабжения.</w:t>
      </w:r>
    </w:p>
    <w:p w14:paraId="283C3899" w14:textId="77777777" w:rsidR="000837E4" w:rsidRPr="00100543" w:rsidRDefault="000837E4" w:rsidP="000837E4"/>
    <w:p w14:paraId="0423BBA1" w14:textId="5CBAA3BE" w:rsidR="00F32C96" w:rsidRPr="00100543" w:rsidRDefault="00F32C96" w:rsidP="000837E4">
      <w:pPr>
        <w:pStyle w:val="1"/>
      </w:pPr>
      <w:bookmarkStart w:id="7" w:name="_Toc236651526"/>
      <w:r w:rsidRPr="00100543">
        <w:lastRenderedPageBreak/>
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  <w:bookmarkEnd w:id="7"/>
    </w:p>
    <w:p w14:paraId="54E7387F" w14:textId="091B73B4" w:rsidR="00714E7C" w:rsidRPr="00100543" w:rsidRDefault="00B571F9" w:rsidP="000837E4">
      <w:r w:rsidRPr="00100543">
        <w:t>Актуальный р</w:t>
      </w:r>
      <w:r w:rsidR="00714E7C" w:rsidRPr="00100543">
        <w:t>еестр систем теплоснабжения, содержащий перечень теплоснабжающих организаций, действующих в каждой системе теплоснабжения, с указанием объектов, находящихся в обслуживании каждой теплоснабжающей организации, с учетом изменений, произошедших за период, предшествующий актуализации схемы теплоснабжения, приведен в таблице ниже.</w:t>
      </w:r>
    </w:p>
    <w:p w14:paraId="620B2489" w14:textId="77777777" w:rsidR="00EF51C1" w:rsidRPr="00100543" w:rsidRDefault="00EF51C1" w:rsidP="00EF51C1">
      <w:pPr>
        <w:pStyle w:val="a8"/>
      </w:pPr>
      <w:bookmarkStart w:id="8" w:name="_Toc236651514"/>
      <w:r w:rsidRPr="00100543">
        <w:t xml:space="preserve">Таблица </w:t>
      </w:r>
      <w:fldSimple w:instr=" STYLEREF 1 \s ">
        <w:r w:rsidRPr="00100543">
          <w:rPr>
            <w:noProof/>
          </w:rPr>
          <w:t>2</w:t>
        </w:r>
      </w:fldSimple>
      <w:r w:rsidRPr="00100543">
        <w:t>.</w:t>
      </w:r>
      <w:fldSimple w:instr=" SEQ Таблица \* ARABIC \s 1 ">
        <w:r w:rsidRPr="00100543">
          <w:rPr>
            <w:noProof/>
          </w:rPr>
          <w:t>1</w:t>
        </w:r>
      </w:fldSimple>
      <w:r w:rsidRPr="00100543">
        <w:t xml:space="preserve"> Реестр систем теплоснабжения на территории МО «город Усолье-Сибирское»</w:t>
      </w:r>
      <w:bookmarkEnd w:id="8"/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1514"/>
        <w:gridCol w:w="1600"/>
        <w:gridCol w:w="3260"/>
        <w:gridCol w:w="2971"/>
      </w:tblGrid>
      <w:tr w:rsidR="00EF51C1" w:rsidRPr="00100543" w14:paraId="6D73D685" w14:textId="77777777" w:rsidTr="00EF51C1">
        <w:trPr>
          <w:trHeight w:val="20"/>
          <w:tblHeader/>
          <w:jc w:val="center"/>
        </w:trPr>
        <w:tc>
          <w:tcPr>
            <w:tcW w:w="1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5778E" w14:textId="77777777" w:rsidR="00EF51C1" w:rsidRPr="00100543" w:rsidRDefault="00EF51C1" w:rsidP="00EF51C1">
            <w:pPr>
              <w:ind w:firstLine="0"/>
              <w:jc w:val="center"/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  <w:t>№ системы теплоснабжения (СЦТ)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486FFA" w14:textId="28A52A8B" w:rsidR="00EF51C1" w:rsidRPr="00100543" w:rsidRDefault="00EF51C1" w:rsidP="00EF51C1">
            <w:pPr>
              <w:ind w:firstLine="0"/>
              <w:jc w:val="center"/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  <w:t>Наименование источников тепловой энергии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FCD184" w14:textId="77777777" w:rsidR="00EF51C1" w:rsidRPr="00100543" w:rsidRDefault="00EF51C1" w:rsidP="00EF51C1">
            <w:pPr>
              <w:ind w:firstLine="0"/>
              <w:jc w:val="center"/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2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E8CFF" w14:textId="77777777" w:rsidR="00EF51C1" w:rsidRPr="00100543" w:rsidRDefault="00EF51C1" w:rsidP="00EF51C1">
            <w:pPr>
              <w:ind w:firstLine="0"/>
              <w:jc w:val="center"/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  <w:t>Объекты систем теплоснабжения в обслуживании теплоснабжающей (теплосетевой) организации</w:t>
            </w:r>
          </w:p>
        </w:tc>
      </w:tr>
      <w:tr w:rsidR="00EF51C1" w:rsidRPr="00100543" w14:paraId="2E853691" w14:textId="77777777" w:rsidTr="00EF51C1">
        <w:trPr>
          <w:trHeight w:val="20"/>
          <w:jc w:val="center"/>
        </w:trPr>
        <w:tc>
          <w:tcPr>
            <w:tcW w:w="15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99BE3" w14:textId="77777777" w:rsidR="00EF51C1" w:rsidRPr="00100543" w:rsidRDefault="00EF51C1" w:rsidP="00EF51C1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E18C5" w14:textId="77777777" w:rsidR="00EF51C1" w:rsidRPr="00100543" w:rsidRDefault="00EF51C1" w:rsidP="00EF51C1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693E71" w14:textId="77777777" w:rsidR="00EF51C1" w:rsidRPr="00100543" w:rsidRDefault="00EF51C1" w:rsidP="00EF51C1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ООО «Байкальская энергетическая компания»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D5F13" w14:textId="77777777" w:rsidR="00EF51C1" w:rsidRPr="00100543" w:rsidRDefault="00EF51C1" w:rsidP="00EF51C1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Источник и тепловые сети</w:t>
            </w:r>
          </w:p>
        </w:tc>
      </w:tr>
    </w:tbl>
    <w:p w14:paraId="69E1C582" w14:textId="7D703A92" w:rsidR="00F32C96" w:rsidRPr="00100543" w:rsidRDefault="00F32C96" w:rsidP="000837E4"/>
    <w:p w14:paraId="20D427C2" w14:textId="7ACD4DBE" w:rsidR="001C1AAC" w:rsidRPr="00100543" w:rsidRDefault="001C1AAC" w:rsidP="000837E4"/>
    <w:p w14:paraId="6A7BA523" w14:textId="77777777" w:rsidR="001C1AAC" w:rsidRPr="00100543" w:rsidRDefault="001C1AAC" w:rsidP="000837E4">
      <w:pPr>
        <w:sectPr w:rsidR="001C1AAC" w:rsidRPr="0010054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5630B02" w14:textId="77777777" w:rsidR="00F32C96" w:rsidRPr="00100543" w:rsidRDefault="00F32C96" w:rsidP="000837E4">
      <w:pPr>
        <w:pStyle w:val="1"/>
      </w:pPr>
      <w:bookmarkStart w:id="9" w:name="_Toc236651527"/>
      <w:r w:rsidRPr="00100543">
        <w:lastRenderedPageBreak/>
        <w:t>Реестр единых теплоснабжающих организаций, содержащий перечень систем теплоснабжения, входящих в состав единой теплоснабжающей организации</w:t>
      </w:r>
      <w:bookmarkEnd w:id="9"/>
    </w:p>
    <w:p w14:paraId="6F70D34F" w14:textId="539E400D" w:rsidR="00D539AD" w:rsidRPr="00100543" w:rsidRDefault="00A1228D" w:rsidP="00A1228D">
      <w:pPr>
        <w:pStyle w:val="2"/>
      </w:pPr>
      <w:bookmarkStart w:id="10" w:name="_Toc236651528"/>
      <w:r w:rsidRPr="00100543">
        <w:t>Утвержденные ЕТО в системах теплоснабжения</w:t>
      </w:r>
      <w:bookmarkEnd w:id="10"/>
    </w:p>
    <w:p w14:paraId="6F3B03C8" w14:textId="49D2665A" w:rsidR="00D539AD" w:rsidRPr="00100543" w:rsidRDefault="00DC430D" w:rsidP="00E74A50">
      <w:r w:rsidRPr="00100543">
        <w:t>ЕТО, которые были утверждены при актуализации Схемы теп</w:t>
      </w:r>
      <w:r w:rsidR="00D939FF" w:rsidRPr="00100543">
        <w:t xml:space="preserve">лоснабжения </w:t>
      </w:r>
      <w:r w:rsidR="00D05F3D" w:rsidRPr="00100543">
        <w:t>М</w:t>
      </w:r>
      <w:r w:rsidR="00EF51C1" w:rsidRPr="00100543">
        <w:t>О «город Усолье-Сибирское»</w:t>
      </w:r>
      <w:r w:rsidR="00555572" w:rsidRPr="00100543">
        <w:t xml:space="preserve"> на 202</w:t>
      </w:r>
      <w:r w:rsidR="00EF51C1" w:rsidRPr="00100543">
        <w:t>4</w:t>
      </w:r>
      <w:r w:rsidRPr="00100543">
        <w:t xml:space="preserve"> год</w:t>
      </w:r>
      <w:r w:rsidR="00A257BB" w:rsidRPr="00100543">
        <w:t>, представлены в таблице 3.1</w:t>
      </w:r>
      <w:r w:rsidRPr="00100543">
        <w:t>.</w:t>
      </w:r>
    </w:p>
    <w:p w14:paraId="32CF7763" w14:textId="77777777" w:rsidR="00EF51C1" w:rsidRPr="00100543" w:rsidRDefault="00EF51C1" w:rsidP="00EF51C1">
      <w:pPr>
        <w:pStyle w:val="a8"/>
      </w:pPr>
      <w:bookmarkStart w:id="11" w:name="_Toc236651515"/>
      <w:r w:rsidRPr="00100543">
        <w:t xml:space="preserve">Таблица </w:t>
      </w:r>
      <w:fldSimple w:instr=" STYLEREF 1 \s ">
        <w:r w:rsidRPr="00100543">
          <w:rPr>
            <w:noProof/>
          </w:rPr>
          <w:t>3</w:t>
        </w:r>
      </w:fldSimple>
      <w:r w:rsidRPr="00100543">
        <w:t>.</w:t>
      </w:r>
      <w:fldSimple w:instr=" SEQ Таблица \* ARABIC \s 1 ">
        <w:r w:rsidRPr="00100543">
          <w:rPr>
            <w:noProof/>
          </w:rPr>
          <w:t>1</w:t>
        </w:r>
      </w:fldSimple>
      <w:r w:rsidRPr="00100543">
        <w:t xml:space="preserve"> Утвержденные ЕТО (в актуализации Схемы на 2024 год</w:t>
      </w:r>
      <w:bookmarkEnd w:id="11"/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129"/>
        <w:gridCol w:w="1536"/>
        <w:gridCol w:w="1507"/>
        <w:gridCol w:w="1481"/>
        <w:gridCol w:w="1130"/>
        <w:gridCol w:w="1210"/>
        <w:gridCol w:w="1352"/>
      </w:tblGrid>
      <w:tr w:rsidR="00EF51C1" w:rsidRPr="00100543" w14:paraId="76A08BD4" w14:textId="77777777" w:rsidTr="00EF51C1">
        <w:trPr>
          <w:trHeight w:val="20"/>
          <w:tblHeader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3E5B5" w14:textId="2C39F3D0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  <w:t xml:space="preserve">№ системы </w:t>
            </w:r>
            <w:proofErr w:type="spellStart"/>
            <w:r w:rsidRPr="00100543"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  <w:t>теплоснаб-жения</w:t>
            </w:r>
            <w:proofErr w:type="spellEnd"/>
          </w:p>
        </w:tc>
        <w:tc>
          <w:tcPr>
            <w:tcW w:w="15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03B4D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  <w:t>Наименование источников тепловой энергии в системе теплоснабжения</w:t>
            </w:r>
          </w:p>
        </w:tc>
        <w:tc>
          <w:tcPr>
            <w:tcW w:w="15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FDE0E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14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673D7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  <w:t>Объекты систем теплоснабжения в обслуживании теплоснабжающей (теплосетевой) организации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6ADCA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  <w:t>№ зоны деятельности</w:t>
            </w:r>
          </w:p>
        </w:tc>
        <w:tc>
          <w:tcPr>
            <w:tcW w:w="12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5D815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  <w:t>Утвержденная ЕТО</w:t>
            </w:r>
          </w:p>
        </w:tc>
        <w:tc>
          <w:tcPr>
            <w:tcW w:w="13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F62DD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  <w:t>Основания для присвоения статуса ЕТО</w:t>
            </w:r>
          </w:p>
        </w:tc>
      </w:tr>
      <w:tr w:rsidR="00EF51C1" w:rsidRPr="00100543" w14:paraId="39ADC2C8" w14:textId="77777777" w:rsidTr="00EF51C1">
        <w:trPr>
          <w:trHeight w:val="2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1322A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E2954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484EE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ООО «БЭК»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CA3C3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Источник тепловой энергии и тепловые сети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328B6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DDA2CA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ООО «БЭК»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ADC9A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08.08.2012 № 808)</w:t>
            </w:r>
          </w:p>
        </w:tc>
      </w:tr>
    </w:tbl>
    <w:p w14:paraId="3C9184D7" w14:textId="27149397" w:rsidR="00D04DC5" w:rsidRPr="00100543" w:rsidRDefault="00D04DC5" w:rsidP="000837E4"/>
    <w:p w14:paraId="5B6EBC61" w14:textId="10A44AB8" w:rsidR="00EF51C1" w:rsidRPr="00100543" w:rsidRDefault="00EF51C1" w:rsidP="000837E4">
      <w:r w:rsidRPr="00100543">
        <w:t xml:space="preserve">Согласно Постановления Администрации города Усолье-Сибирское </w:t>
      </w:r>
      <w:r w:rsidR="005F0AE0" w:rsidRPr="00100543">
        <w:t>№ 1495 от 28.08.2020 г. статусом единой теплоснабжающей организации в системе теплоснабжения ООО «Байкальская энергетическая компания с 01.09.2020 г. наделена ООО «Байкальская энергетическая компания».</w:t>
      </w:r>
    </w:p>
    <w:p w14:paraId="3D063942" w14:textId="77777777" w:rsidR="00EF51C1" w:rsidRPr="00100543" w:rsidRDefault="00EF51C1" w:rsidP="000837E4"/>
    <w:p w14:paraId="14A3F143" w14:textId="77777777" w:rsidR="00D04DC5" w:rsidRPr="00100543" w:rsidRDefault="00D04DC5" w:rsidP="000837E4">
      <w:pPr>
        <w:sectPr w:rsidR="00D04DC5" w:rsidRPr="0010054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10FC066" w14:textId="76105BBF" w:rsidR="007D3AFC" w:rsidRPr="00100543" w:rsidRDefault="0076651E" w:rsidP="0076651E">
      <w:pPr>
        <w:pStyle w:val="2"/>
      </w:pPr>
      <w:bookmarkStart w:id="12" w:name="_Toc236651529"/>
      <w:r w:rsidRPr="00100543">
        <w:lastRenderedPageBreak/>
        <w:t>Актуализация сведений по зонам деятельности ЕТО</w:t>
      </w:r>
      <w:bookmarkEnd w:id="12"/>
    </w:p>
    <w:p w14:paraId="396CFF7A" w14:textId="69094D33" w:rsidR="007D3AFC" w:rsidRPr="00100543" w:rsidRDefault="00B571F9" w:rsidP="007D3AFC">
      <w:r w:rsidRPr="00100543">
        <w:t>В данном разделе выполнен анализ возможных функциональных и институциональных изменений зон деятельности ЕТО и зон действия систем теплоснабжения, и</w:t>
      </w:r>
      <w:r w:rsidR="007D3AFC" w:rsidRPr="00100543">
        <w:t>сходя из:</w:t>
      </w:r>
    </w:p>
    <w:p w14:paraId="4E06DC45" w14:textId="0924ECD4" w:rsidR="007D3AFC" w:rsidRPr="00100543" w:rsidRDefault="007D3AFC" w:rsidP="007D3AFC">
      <w:r w:rsidRPr="00100543">
        <w:t>- актуального перечная теплоснабжающих организаций;</w:t>
      </w:r>
    </w:p>
    <w:p w14:paraId="7E9069E6" w14:textId="75A589E9" w:rsidR="007D3AFC" w:rsidRPr="00100543" w:rsidRDefault="007D3AFC" w:rsidP="007D3AFC">
      <w:r w:rsidRPr="00100543">
        <w:t xml:space="preserve">- актуального перечная </w:t>
      </w:r>
      <w:r w:rsidR="00A257BB" w:rsidRPr="00100543">
        <w:t>СЦТ</w:t>
      </w:r>
      <w:r w:rsidR="00B571F9" w:rsidRPr="00100543">
        <w:t>;</w:t>
      </w:r>
    </w:p>
    <w:p w14:paraId="6AA8B191" w14:textId="1549CF09" w:rsidR="00151544" w:rsidRPr="00100543" w:rsidRDefault="00151544" w:rsidP="007D3AFC">
      <w:r w:rsidRPr="00100543">
        <w:t>- актуального перечня и наименований котельных;</w:t>
      </w:r>
    </w:p>
    <w:p w14:paraId="4B983C99" w14:textId="222BB3B4" w:rsidR="00151544" w:rsidRPr="00100543" w:rsidRDefault="00151544" w:rsidP="007D3AFC">
      <w:r w:rsidRPr="00100543">
        <w:t>- изменений в структуре теплоснабжения;</w:t>
      </w:r>
    </w:p>
    <w:p w14:paraId="0199CB8C" w14:textId="6D0A1B8C" w:rsidR="00151544" w:rsidRPr="00100543" w:rsidRDefault="00151544" w:rsidP="007D3AFC">
      <w:r w:rsidRPr="00100543">
        <w:t>- наименований организаций в ЕГРЮЛ.</w:t>
      </w:r>
    </w:p>
    <w:p w14:paraId="30142F4F" w14:textId="522DDA09" w:rsidR="00133434" w:rsidRPr="00100543" w:rsidRDefault="00133434" w:rsidP="00133434">
      <w:r w:rsidRPr="00100543">
        <w:t>Анализ изменений в зон</w:t>
      </w:r>
      <w:r w:rsidR="00EF51C1" w:rsidRPr="00100543">
        <w:t>е</w:t>
      </w:r>
      <w:r w:rsidRPr="00100543">
        <w:t xml:space="preserve"> деятельности </w:t>
      </w:r>
      <w:r w:rsidR="00EF51C1" w:rsidRPr="00100543">
        <w:t>ЕТО</w:t>
      </w:r>
      <w:r w:rsidRPr="00100543">
        <w:t>, произошедших за период, предшествующий актуализации схемы теплоснабжения, и оснований для внесения изменений приведен в таблице ниже.</w:t>
      </w:r>
    </w:p>
    <w:p w14:paraId="53CA2215" w14:textId="77777777" w:rsidR="00EF51C1" w:rsidRPr="00100543" w:rsidRDefault="00EF51C1" w:rsidP="00EF51C1">
      <w:pPr>
        <w:pStyle w:val="a8"/>
      </w:pPr>
      <w:bookmarkStart w:id="13" w:name="_Toc236651516"/>
      <w:r w:rsidRPr="00100543">
        <w:t xml:space="preserve">Таблица </w:t>
      </w:r>
      <w:fldSimple w:instr=" STYLEREF 1 \s ">
        <w:r w:rsidRPr="00100543">
          <w:rPr>
            <w:noProof/>
          </w:rPr>
          <w:t>3</w:t>
        </w:r>
      </w:fldSimple>
      <w:r w:rsidRPr="00100543">
        <w:t>.</w:t>
      </w:r>
      <w:fldSimple w:instr=" SEQ Таблица \* ARABIC \s 1 ">
        <w:r w:rsidRPr="00100543">
          <w:rPr>
            <w:noProof/>
          </w:rPr>
          <w:t>2</w:t>
        </w:r>
      </w:fldSimple>
      <w:r w:rsidRPr="00100543">
        <w:t xml:space="preserve"> Анализ изменений в границах систем теплоснабжения и утвержденных зон деятельности ЕТО</w:t>
      </w:r>
      <w:bookmarkEnd w:id="13"/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1163"/>
        <w:gridCol w:w="1067"/>
        <w:gridCol w:w="1312"/>
        <w:gridCol w:w="1290"/>
        <w:gridCol w:w="1021"/>
        <w:gridCol w:w="1164"/>
        <w:gridCol w:w="1164"/>
        <w:gridCol w:w="1164"/>
      </w:tblGrid>
      <w:tr w:rsidR="00EF51C1" w:rsidRPr="00100543" w14:paraId="10D2FF3E" w14:textId="77777777" w:rsidTr="001E0597">
        <w:trPr>
          <w:trHeight w:val="20"/>
          <w:tblHeader/>
          <w:jc w:val="center"/>
        </w:trPr>
        <w:tc>
          <w:tcPr>
            <w:tcW w:w="2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A7293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  <w:t>№ системы теплоснабжения (СЦТ) в актуализации на 2026 год</w:t>
            </w:r>
          </w:p>
        </w:tc>
        <w:tc>
          <w:tcPr>
            <w:tcW w:w="2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A16F1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  <w:t>Наименование источников тепловой энергии</w:t>
            </w:r>
          </w:p>
        </w:tc>
        <w:tc>
          <w:tcPr>
            <w:tcW w:w="2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EF577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2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BAEDF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  <w:t>Объекты систем теплоснабжения в обслуживании теплоснабжающей (теплосетевой) организации</w:t>
            </w: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07647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  <w:t>№ зоны деятельности (код ЕТО) ) в актуализации на 2026 год</w:t>
            </w:r>
          </w:p>
        </w:tc>
        <w:tc>
          <w:tcPr>
            <w:tcW w:w="25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676C2" w14:textId="32A4B731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  <w:t xml:space="preserve">Утвержденная ЕТО – Схема теплоснабжения </w:t>
            </w:r>
            <w:r w:rsidR="00D05F3D" w:rsidRPr="00100543"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  <w:t>МО «город Усолье-Сибирское на 2024 г.</w:t>
            </w:r>
          </w:p>
        </w:tc>
        <w:tc>
          <w:tcPr>
            <w:tcW w:w="36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6B8B4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  <w:t>Изменения в границах системы теплоснабжения</w:t>
            </w:r>
          </w:p>
        </w:tc>
        <w:tc>
          <w:tcPr>
            <w:tcW w:w="28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68D57D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b/>
                <w:color w:val="000000"/>
                <w:sz w:val="16"/>
                <w:szCs w:val="16"/>
                <w:lang w:eastAsia="ru-RU"/>
              </w:rPr>
              <w:t>Необходимая корректировка в рамках актуализации схемы теплоснабжения</w:t>
            </w:r>
          </w:p>
        </w:tc>
      </w:tr>
      <w:tr w:rsidR="00EF51C1" w:rsidRPr="00100543" w14:paraId="5E4C1620" w14:textId="77777777" w:rsidTr="001E0597">
        <w:trPr>
          <w:trHeight w:val="20"/>
          <w:jc w:val="center"/>
        </w:trPr>
        <w:tc>
          <w:tcPr>
            <w:tcW w:w="23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6B768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6C800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26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3A32E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ООО «БЭК»</w:t>
            </w:r>
          </w:p>
        </w:tc>
        <w:tc>
          <w:tcPr>
            <w:tcW w:w="2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80D3A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Источник тепловой энергии и тепловые сети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F04B1A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E06E6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ООО «БЭК»</w:t>
            </w:r>
          </w:p>
        </w:tc>
        <w:tc>
          <w:tcPr>
            <w:tcW w:w="3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B9978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Без изменений</w:t>
            </w:r>
          </w:p>
        </w:tc>
        <w:tc>
          <w:tcPr>
            <w:tcW w:w="2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B6A5B" w14:textId="77777777" w:rsidR="00EF51C1" w:rsidRPr="00100543" w:rsidRDefault="00EF51C1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Без изменений</w:t>
            </w:r>
          </w:p>
        </w:tc>
      </w:tr>
    </w:tbl>
    <w:p w14:paraId="4B52B8F9" w14:textId="77777777" w:rsidR="008C28EB" w:rsidRPr="00100543" w:rsidRDefault="008C28EB" w:rsidP="007D3AFC"/>
    <w:p w14:paraId="774995C6" w14:textId="77121681" w:rsidR="007D3AFC" w:rsidRPr="00100543" w:rsidRDefault="00F7780D" w:rsidP="00F7780D">
      <w:pPr>
        <w:pStyle w:val="2"/>
      </w:pPr>
      <w:bookmarkStart w:id="14" w:name="_Toc236651530"/>
      <w:r w:rsidRPr="00100543">
        <w:t>Описание изменений в зонах деятельности единых теплоснабжающих организаций, произошедших за период, предшествующий актуализации схемы теплоснабжения</w:t>
      </w:r>
      <w:bookmarkEnd w:id="14"/>
    </w:p>
    <w:p w14:paraId="1672BEDD" w14:textId="3967FE90" w:rsidR="00EF51C1" w:rsidRPr="00100543" w:rsidRDefault="00EF51C1" w:rsidP="00316444">
      <w:r w:rsidRPr="00100543">
        <w:t xml:space="preserve">В период, предшествующий </w:t>
      </w:r>
      <w:r w:rsidR="005F0AE0" w:rsidRPr="00100543">
        <w:t>разработке схемы теплоснабжения изменения зоны деятельности ЕТО,</w:t>
      </w:r>
      <w:r w:rsidRPr="00100543">
        <w:t xml:space="preserve"> происходило только за счет подключения к ТЭЦ-11 новых потребителей тепловой энергии.</w:t>
      </w:r>
    </w:p>
    <w:p w14:paraId="3271CC52" w14:textId="34837181" w:rsidR="003B2FE0" w:rsidRPr="00100543" w:rsidRDefault="003B2FE0" w:rsidP="003B2FE0">
      <w:pPr>
        <w:ind w:firstLine="0"/>
      </w:pPr>
    </w:p>
    <w:p w14:paraId="334D6FD9" w14:textId="31A6279F" w:rsidR="003B2FE0" w:rsidRPr="00100543" w:rsidRDefault="003B2FE0" w:rsidP="003B2FE0"/>
    <w:p w14:paraId="3CC89D4B" w14:textId="77777777" w:rsidR="003B2FE0" w:rsidRPr="00100543" w:rsidRDefault="003B2FE0" w:rsidP="003B2FE0">
      <w:pPr>
        <w:sectPr w:rsidR="003B2FE0" w:rsidRPr="0010054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42A49DC0" w14:textId="77777777" w:rsidR="007D3AFC" w:rsidRPr="00100543" w:rsidRDefault="007D3AFC" w:rsidP="007D3AFC">
      <w:pPr>
        <w:pStyle w:val="1"/>
      </w:pPr>
      <w:bookmarkStart w:id="15" w:name="_Toc236651531"/>
      <w:r w:rsidRPr="00100543">
        <w:lastRenderedPageBreak/>
        <w:t>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bookmarkEnd w:id="15"/>
    </w:p>
    <w:p w14:paraId="4AD275E5" w14:textId="1E0087E8" w:rsidR="00F32C96" w:rsidRPr="00100543" w:rsidRDefault="00D0412A" w:rsidP="00D0412A">
      <w:r w:rsidRPr="00100543">
        <w:t>Сравнительный анализ критериев, в соответствии с которыми теплоснабжающей организации присвоен статус единой теплоснабжающей организации, с учетом изменений, произошедших за период, предшествующий актуализации схемы теплоснабжения, приведен в таблице</w:t>
      </w:r>
      <w:r w:rsidR="002366A2" w:rsidRPr="00100543">
        <w:t xml:space="preserve"> ниже</w:t>
      </w:r>
      <w:r w:rsidR="00EF39FD" w:rsidRPr="00100543">
        <w:t>.</w:t>
      </w:r>
    </w:p>
    <w:p w14:paraId="63FF414D" w14:textId="77777777" w:rsidR="00EF39FD" w:rsidRPr="00100543" w:rsidRDefault="00EF39FD" w:rsidP="000837E4">
      <w:pPr>
        <w:sectPr w:rsidR="00EF39FD" w:rsidRPr="0010054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BF44FF9" w14:textId="338334C4" w:rsidR="00EF39FD" w:rsidRPr="00100543" w:rsidRDefault="00EF39FD" w:rsidP="000837E4">
      <w:pPr>
        <w:pStyle w:val="a8"/>
      </w:pPr>
      <w:bookmarkStart w:id="16" w:name="_Toc236651517"/>
      <w:r w:rsidRPr="00100543">
        <w:lastRenderedPageBreak/>
        <w:t xml:space="preserve">Таблица </w:t>
      </w:r>
      <w:r w:rsidR="00100543" w:rsidRPr="00100543">
        <w:fldChar w:fldCharType="begin"/>
      </w:r>
      <w:r w:rsidR="00100543" w:rsidRPr="00100543">
        <w:instrText xml:space="preserve"> STYLEREF 1 \s </w:instrText>
      </w:r>
      <w:r w:rsidR="00100543" w:rsidRPr="00100543">
        <w:fldChar w:fldCharType="separate"/>
      </w:r>
      <w:r w:rsidR="003B2FE0" w:rsidRPr="00100543">
        <w:rPr>
          <w:noProof/>
        </w:rPr>
        <w:t>4</w:t>
      </w:r>
      <w:r w:rsidR="00100543" w:rsidRPr="00100543">
        <w:rPr>
          <w:noProof/>
        </w:rPr>
        <w:fldChar w:fldCharType="end"/>
      </w:r>
      <w:r w:rsidR="00D21309" w:rsidRPr="00100543">
        <w:t>.</w:t>
      </w:r>
      <w:r w:rsidR="00100543" w:rsidRPr="00100543">
        <w:fldChar w:fldCharType="begin"/>
      </w:r>
      <w:r w:rsidR="00100543" w:rsidRPr="00100543">
        <w:instrText xml:space="preserve"> SEQ Таблица \* ARABIC \s 1 </w:instrText>
      </w:r>
      <w:r w:rsidR="00100543" w:rsidRPr="00100543">
        <w:fldChar w:fldCharType="separate"/>
      </w:r>
      <w:r w:rsidR="003B2FE0" w:rsidRPr="00100543">
        <w:rPr>
          <w:noProof/>
        </w:rPr>
        <w:t>1</w:t>
      </w:r>
      <w:r w:rsidR="00100543" w:rsidRPr="00100543">
        <w:rPr>
          <w:noProof/>
        </w:rPr>
        <w:fldChar w:fldCharType="end"/>
      </w:r>
      <w:r w:rsidRPr="00100543">
        <w:t xml:space="preserve"> Сравнительный анализ критериев определения ЕТО в системах теплоснабжения на территории городского округа (таблица П49.3 МУ)</w:t>
      </w:r>
      <w:bookmarkEnd w:id="16"/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1338"/>
        <w:gridCol w:w="1258"/>
        <w:gridCol w:w="1230"/>
        <w:gridCol w:w="1542"/>
        <w:gridCol w:w="1500"/>
        <w:gridCol w:w="1516"/>
        <w:gridCol w:w="1387"/>
        <w:gridCol w:w="885"/>
        <w:gridCol w:w="1112"/>
        <w:gridCol w:w="1128"/>
        <w:gridCol w:w="1226"/>
        <w:gridCol w:w="1574"/>
      </w:tblGrid>
      <w:tr w:rsidR="009A0210" w:rsidRPr="00100543" w14:paraId="72B648BC" w14:textId="77777777" w:rsidTr="00AA37A2">
        <w:trPr>
          <w:trHeight w:val="20"/>
          <w:tblHeader/>
          <w:jc w:val="center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752D1" w14:textId="1BEA8B6F" w:rsidR="009A0210" w:rsidRPr="00100543" w:rsidRDefault="009A0210" w:rsidP="000837E4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№ системы теплоснабжения</w:t>
            </w:r>
            <w:r w:rsidR="00D0412A"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 (СЦТ)</w:t>
            </w:r>
          </w:p>
        </w:tc>
        <w:tc>
          <w:tcPr>
            <w:tcW w:w="21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125B8" w14:textId="139E1E90" w:rsidR="009A0210" w:rsidRPr="00100543" w:rsidRDefault="009A0210" w:rsidP="00D0412A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Наименование источников тепловой энергии </w:t>
            </w: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0DF2F" w14:textId="77777777" w:rsidR="009A0210" w:rsidRPr="00100543" w:rsidRDefault="009A0210" w:rsidP="000837E4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Располагаемая тепловая мощность источника, Гкал/ч</w:t>
            </w:r>
          </w:p>
        </w:tc>
        <w:tc>
          <w:tcPr>
            <w:tcW w:w="1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ED1AA" w14:textId="77777777" w:rsidR="009A0210" w:rsidRPr="00100543" w:rsidRDefault="009A0210" w:rsidP="000837E4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16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E1416" w14:textId="77777777" w:rsidR="009A0210" w:rsidRPr="00100543" w:rsidRDefault="009A0210" w:rsidP="000837E4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Размер собственного капитала теплоснабжающей (теплосетевой) организации, тыс. руб.</w:t>
            </w:r>
          </w:p>
        </w:tc>
        <w:tc>
          <w:tcPr>
            <w:tcW w:w="20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58C12" w14:textId="77777777" w:rsidR="009A0210" w:rsidRPr="00100543" w:rsidRDefault="009A0210" w:rsidP="000837E4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Объекты систем теплоснабжения в обслуживании теплоснабжающей (теплосетевой) организации</w:t>
            </w:r>
          </w:p>
        </w:tc>
        <w:tc>
          <w:tcPr>
            <w:tcW w:w="1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B86F4" w14:textId="77777777" w:rsidR="009A0210" w:rsidRPr="00100543" w:rsidRDefault="009A0210" w:rsidP="000837E4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Вид имущественного права</w:t>
            </w:r>
          </w:p>
        </w:tc>
        <w:tc>
          <w:tcPr>
            <w:tcW w:w="12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4EE25" w14:textId="45431422" w:rsidR="009A0210" w:rsidRPr="00100543" w:rsidRDefault="00D0412A" w:rsidP="000837E4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vertAlign w:val="superscript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Емкость тепловых сетей, м</w:t>
            </w:r>
            <w:r w:rsidRPr="00100543">
              <w:rPr>
                <w:rFonts w:eastAsia="Times New Roman" w:cs="Times New Roman"/>
                <w:color w:val="000000"/>
                <w:sz w:val="16"/>
                <w:szCs w:val="16"/>
                <w:vertAlign w:val="superscript"/>
                <w:lang w:eastAsia="ru-RU"/>
              </w:rPr>
              <w:t>3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0E16C" w14:textId="77777777" w:rsidR="009A0210" w:rsidRPr="00100543" w:rsidRDefault="009A0210" w:rsidP="000837E4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Информация о подаче заявки на присвоение статуса ЕТО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4E039" w14:textId="541B684F" w:rsidR="009A0210" w:rsidRPr="00100543" w:rsidRDefault="009A0210" w:rsidP="000837E4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№ зоны деятельности</w:t>
            </w:r>
            <w:r w:rsidR="00D0412A"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 (код ЕТО)</w:t>
            </w:r>
          </w:p>
        </w:tc>
        <w:tc>
          <w:tcPr>
            <w:tcW w:w="16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ACB71" w14:textId="77777777" w:rsidR="009A0210" w:rsidRPr="00100543" w:rsidRDefault="009A0210" w:rsidP="000837E4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Утвержденная ЕТО</w:t>
            </w:r>
          </w:p>
        </w:tc>
        <w:tc>
          <w:tcPr>
            <w:tcW w:w="46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B74A2" w14:textId="77777777" w:rsidR="009A0210" w:rsidRPr="00100543" w:rsidRDefault="009A0210" w:rsidP="000837E4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Основания для присвоения статуса ЕТО</w:t>
            </w:r>
          </w:p>
        </w:tc>
      </w:tr>
      <w:tr w:rsidR="009A0210" w:rsidRPr="00100543" w14:paraId="0DD5E0C5" w14:textId="77777777" w:rsidTr="00E5090E">
        <w:trPr>
          <w:trHeight w:val="20"/>
          <w:jc w:val="center"/>
        </w:trPr>
        <w:tc>
          <w:tcPr>
            <w:tcW w:w="13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0BADD" w14:textId="1B4084AF" w:rsidR="009A0210" w:rsidRPr="00100543" w:rsidRDefault="005F0AE0" w:rsidP="000837E4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D6CAD" w14:textId="26EC3A5E" w:rsidR="009A0210" w:rsidRPr="00100543" w:rsidRDefault="005F0AE0" w:rsidP="000837E4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F121F" w14:textId="6F63488F" w:rsidR="009A0210" w:rsidRPr="00100543" w:rsidRDefault="005F0AE0" w:rsidP="000837E4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1056,900</w:t>
            </w:r>
          </w:p>
        </w:tc>
        <w:tc>
          <w:tcPr>
            <w:tcW w:w="1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7110C" w14:textId="6D7F968B" w:rsidR="009A0210" w:rsidRPr="00100543" w:rsidRDefault="005F0AE0" w:rsidP="000837E4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ООО «БЭК»</w:t>
            </w:r>
          </w:p>
        </w:tc>
        <w:tc>
          <w:tcPr>
            <w:tcW w:w="1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5AE68" w14:textId="229B034F" w:rsidR="009A0210" w:rsidRPr="00100543" w:rsidRDefault="00474AFB" w:rsidP="000837E4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–</w:t>
            </w:r>
          </w:p>
        </w:tc>
        <w:tc>
          <w:tcPr>
            <w:tcW w:w="2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0BCB3" w14:textId="77777777" w:rsidR="009A0210" w:rsidRPr="00100543" w:rsidRDefault="009A0210" w:rsidP="000837E4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Источник тепловой энергии и тепловые сети</w:t>
            </w:r>
          </w:p>
        </w:tc>
        <w:tc>
          <w:tcPr>
            <w:tcW w:w="1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3EE99" w14:textId="77777777" w:rsidR="009A0210" w:rsidRPr="00100543" w:rsidRDefault="009A0210" w:rsidP="000837E4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Муниципальная собственность, концессионное соглашение</w:t>
            </w:r>
          </w:p>
        </w:tc>
        <w:tc>
          <w:tcPr>
            <w:tcW w:w="12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5600A" w14:textId="3DC47C8E" w:rsidR="009A0210" w:rsidRPr="00100543" w:rsidRDefault="005F0AE0" w:rsidP="000837E4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15995,11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22E29" w14:textId="77777777" w:rsidR="009A0210" w:rsidRPr="00100543" w:rsidRDefault="009A0210" w:rsidP="000837E4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Заявка не подавалась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19C28" w14:textId="77777777" w:rsidR="009A0210" w:rsidRPr="00100543" w:rsidRDefault="009A0210" w:rsidP="000837E4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08C64" w14:textId="0E68F8AD" w:rsidR="009A0210" w:rsidRPr="00100543" w:rsidRDefault="005F0AE0" w:rsidP="000837E4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ООО «БЭК»</w:t>
            </w:r>
          </w:p>
        </w:tc>
        <w:tc>
          <w:tcPr>
            <w:tcW w:w="4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69459" w14:textId="77777777" w:rsidR="009A0210" w:rsidRPr="00100543" w:rsidRDefault="009A0210" w:rsidP="000837E4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08.08.2012 № 808)</w:t>
            </w:r>
          </w:p>
        </w:tc>
      </w:tr>
    </w:tbl>
    <w:p w14:paraId="1DC71FE9" w14:textId="659DB2A7" w:rsidR="00EF39FD" w:rsidRPr="00100543" w:rsidRDefault="00EF39FD" w:rsidP="000837E4"/>
    <w:p w14:paraId="38B9F2C1" w14:textId="77777777" w:rsidR="00EF39FD" w:rsidRPr="00100543" w:rsidRDefault="00EF39FD" w:rsidP="000837E4">
      <w:pPr>
        <w:sectPr w:rsidR="00EF39FD" w:rsidRPr="00100543" w:rsidSect="00474AFB">
          <w:pgSz w:w="16840" w:h="11907" w:orient="landscape" w:code="9"/>
          <w:pgMar w:top="1701" w:right="567" w:bottom="567" w:left="567" w:header="709" w:footer="709" w:gutter="0"/>
          <w:cols w:space="708"/>
          <w:docGrid w:linePitch="360"/>
        </w:sectPr>
      </w:pPr>
    </w:p>
    <w:p w14:paraId="0701BA92" w14:textId="77777777" w:rsidR="00F32C96" w:rsidRPr="00100543" w:rsidRDefault="00F32C96" w:rsidP="000837E4">
      <w:pPr>
        <w:pStyle w:val="1"/>
      </w:pPr>
      <w:bookmarkStart w:id="17" w:name="_Toc236651532"/>
      <w:r w:rsidRPr="00100543">
        <w:lastRenderedPageBreak/>
        <w:t>Заявки теплоснабжающих организаций, поданные в рамках разработки проекта схемы теплоснабжения (при их наличии), на присвоение статуса единой теплоснабжающей организации</w:t>
      </w:r>
      <w:bookmarkEnd w:id="17"/>
    </w:p>
    <w:p w14:paraId="364D8166" w14:textId="5917E588" w:rsidR="004462BE" w:rsidRPr="00100543" w:rsidRDefault="004462BE" w:rsidP="000837E4">
      <w:r w:rsidRPr="00100543">
        <w:t xml:space="preserve">На момент актуализации схемы теплоснабжения </w:t>
      </w:r>
      <w:r w:rsidR="00474AFB" w:rsidRPr="00100543">
        <w:t>МО «город Усолье-Сибирское»</w:t>
      </w:r>
      <w:r w:rsidR="000C6426" w:rsidRPr="00100543">
        <w:t xml:space="preserve"> на 2027</w:t>
      </w:r>
      <w:r w:rsidRPr="00100543">
        <w:t xml:space="preserve"> год заявки на присвоения статуса единой теплоснабжающей организации не подавались</w:t>
      </w:r>
      <w:r w:rsidR="000C6426" w:rsidRPr="00100543">
        <w:t>.</w:t>
      </w:r>
    </w:p>
    <w:p w14:paraId="49D03820" w14:textId="77777777" w:rsidR="004462BE" w:rsidRPr="00100543" w:rsidRDefault="004462BE" w:rsidP="000837E4"/>
    <w:p w14:paraId="257AC5F2" w14:textId="77777777" w:rsidR="009963BE" w:rsidRPr="00100543" w:rsidRDefault="00F32C96" w:rsidP="000837E4">
      <w:pPr>
        <w:pStyle w:val="1"/>
      </w:pPr>
      <w:bookmarkStart w:id="18" w:name="_Toc236651533"/>
      <w:r w:rsidRPr="00100543">
        <w:lastRenderedPageBreak/>
        <w:t>Описание границ зон деятельности единой теплоснабжающей организации (организаций)</w:t>
      </w:r>
      <w:bookmarkEnd w:id="18"/>
    </w:p>
    <w:p w14:paraId="6C6A4BA7" w14:textId="09A4B3C6" w:rsidR="00CF5C7C" w:rsidRPr="00100543" w:rsidRDefault="00CF5C7C" w:rsidP="000837E4">
      <w:r w:rsidRPr="00100543">
        <w:t>Описание зон</w:t>
      </w:r>
      <w:r w:rsidR="004462BE" w:rsidRPr="00100543">
        <w:t xml:space="preserve"> деятельности ЕТО </w:t>
      </w:r>
      <w:r w:rsidRPr="00100543">
        <w:t>представлено в таблице ниже.</w:t>
      </w:r>
    </w:p>
    <w:p w14:paraId="72089F17" w14:textId="418D98E9" w:rsidR="004F168D" w:rsidRPr="00100543" w:rsidRDefault="00CF5C7C" w:rsidP="00CF5C7C">
      <w:r w:rsidRPr="00100543">
        <w:t xml:space="preserve">Границы зон деятельности </w:t>
      </w:r>
      <w:r w:rsidR="00370CB6" w:rsidRPr="00100543">
        <w:t>ЕТО представлены на рисунке 6.1</w:t>
      </w:r>
      <w:r w:rsidR="00474AFB" w:rsidRPr="00100543">
        <w:t>.</w:t>
      </w:r>
    </w:p>
    <w:p w14:paraId="1A57679A" w14:textId="77777777" w:rsidR="00474AFB" w:rsidRPr="00100543" w:rsidRDefault="00474AFB" w:rsidP="00474AFB">
      <w:pPr>
        <w:pStyle w:val="a8"/>
      </w:pPr>
      <w:bookmarkStart w:id="19" w:name="_Toc236651518"/>
      <w:r w:rsidRPr="00100543">
        <w:t xml:space="preserve">Таблица </w:t>
      </w:r>
      <w:fldSimple w:instr=" STYLEREF 1 \s ">
        <w:r w:rsidRPr="00100543">
          <w:rPr>
            <w:noProof/>
          </w:rPr>
          <w:t>6</w:t>
        </w:r>
      </w:fldSimple>
      <w:r w:rsidRPr="00100543">
        <w:t>.</w:t>
      </w:r>
      <w:fldSimple w:instr=" SEQ Таблица \* ARABIC \s 1 ">
        <w:r w:rsidRPr="00100543">
          <w:rPr>
            <w:noProof/>
          </w:rPr>
          <w:t>1</w:t>
        </w:r>
      </w:fldSimple>
      <w:r w:rsidRPr="00100543">
        <w:t xml:space="preserve"> Описание зон деятельности ЕТО</w:t>
      </w:r>
      <w:bookmarkEnd w:id="19"/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4"/>
        <w:gridCol w:w="1017"/>
        <w:gridCol w:w="1126"/>
        <w:gridCol w:w="1143"/>
        <w:gridCol w:w="988"/>
        <w:gridCol w:w="1126"/>
        <w:gridCol w:w="1026"/>
        <w:gridCol w:w="1143"/>
        <w:gridCol w:w="822"/>
      </w:tblGrid>
      <w:tr w:rsidR="00474AFB" w:rsidRPr="00100543" w14:paraId="267B8CCD" w14:textId="77777777" w:rsidTr="001E0597">
        <w:trPr>
          <w:trHeight w:val="20"/>
          <w:tblHeader/>
          <w:jc w:val="center"/>
        </w:trPr>
        <w:tc>
          <w:tcPr>
            <w:tcW w:w="1349" w:type="dxa"/>
            <w:shd w:val="clear" w:color="auto" w:fill="auto"/>
            <w:vAlign w:val="center"/>
            <w:hideMark/>
          </w:tcPr>
          <w:p w14:paraId="262E4AED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Код зоны деятельности</w:t>
            </w:r>
          </w:p>
        </w:tc>
        <w:tc>
          <w:tcPr>
            <w:tcW w:w="2341" w:type="dxa"/>
            <w:shd w:val="clear" w:color="auto" w:fill="auto"/>
            <w:vAlign w:val="center"/>
            <w:hideMark/>
          </w:tcPr>
          <w:p w14:paraId="58FD209E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Утвержденная ЕТО</w:t>
            </w:r>
          </w:p>
        </w:tc>
        <w:tc>
          <w:tcPr>
            <w:tcW w:w="1707" w:type="dxa"/>
            <w:shd w:val="clear" w:color="auto" w:fill="auto"/>
            <w:vAlign w:val="center"/>
            <w:hideMark/>
          </w:tcPr>
          <w:p w14:paraId="01D921EC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Количество систем теплоснабжения</w:t>
            </w:r>
          </w:p>
        </w:tc>
        <w:tc>
          <w:tcPr>
            <w:tcW w:w="1680" w:type="dxa"/>
            <w:shd w:val="clear" w:color="auto" w:fill="auto"/>
            <w:vAlign w:val="center"/>
            <w:hideMark/>
          </w:tcPr>
          <w:p w14:paraId="01F70A05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Присоединенная тепловая нагрузка в зоне деятельности, Гкал/ч</w:t>
            </w:r>
          </w:p>
        </w:tc>
        <w:tc>
          <w:tcPr>
            <w:tcW w:w="1531" w:type="dxa"/>
            <w:shd w:val="clear" w:color="auto" w:fill="auto"/>
            <w:vAlign w:val="center"/>
            <w:hideMark/>
          </w:tcPr>
          <w:p w14:paraId="7D480688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Площадь зоны деятельности, км2</w:t>
            </w:r>
          </w:p>
        </w:tc>
        <w:tc>
          <w:tcPr>
            <w:tcW w:w="1458" w:type="dxa"/>
            <w:shd w:val="clear" w:color="auto" w:fill="auto"/>
            <w:vAlign w:val="center"/>
            <w:hideMark/>
          </w:tcPr>
          <w:p w14:paraId="4F2F8065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№ системы теплоснабжения</w:t>
            </w:r>
          </w:p>
        </w:tc>
        <w:tc>
          <w:tcPr>
            <w:tcW w:w="2412" w:type="dxa"/>
            <w:shd w:val="clear" w:color="auto" w:fill="auto"/>
            <w:vAlign w:val="center"/>
            <w:hideMark/>
          </w:tcPr>
          <w:p w14:paraId="6C5D71BD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Наименование источников</w:t>
            </w:r>
          </w:p>
        </w:tc>
        <w:tc>
          <w:tcPr>
            <w:tcW w:w="1692" w:type="dxa"/>
            <w:shd w:val="clear" w:color="auto" w:fill="auto"/>
            <w:vAlign w:val="center"/>
            <w:hideMark/>
          </w:tcPr>
          <w:p w14:paraId="57E151B3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Присоединенная тепловая нагрузка в действия источника, Гкал/ч</w:t>
            </w:r>
          </w:p>
        </w:tc>
        <w:tc>
          <w:tcPr>
            <w:tcW w:w="1555" w:type="dxa"/>
            <w:shd w:val="clear" w:color="auto" w:fill="auto"/>
            <w:vAlign w:val="center"/>
            <w:hideMark/>
          </w:tcPr>
          <w:p w14:paraId="7A082B8C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Площадь зоны действия источника, км2</w:t>
            </w:r>
          </w:p>
        </w:tc>
      </w:tr>
      <w:tr w:rsidR="00474AFB" w:rsidRPr="00100543" w14:paraId="2ED188F2" w14:textId="77777777" w:rsidTr="001E0597">
        <w:trPr>
          <w:trHeight w:val="20"/>
          <w:jc w:val="center"/>
        </w:trPr>
        <w:tc>
          <w:tcPr>
            <w:tcW w:w="1349" w:type="dxa"/>
            <w:shd w:val="clear" w:color="auto" w:fill="auto"/>
            <w:vAlign w:val="center"/>
          </w:tcPr>
          <w:p w14:paraId="6CD56086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341" w:type="dxa"/>
            <w:shd w:val="clear" w:color="auto" w:fill="auto"/>
            <w:vAlign w:val="center"/>
          </w:tcPr>
          <w:p w14:paraId="50E4DC88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ООО «БЭК»</w:t>
            </w:r>
          </w:p>
        </w:tc>
        <w:tc>
          <w:tcPr>
            <w:tcW w:w="1707" w:type="dxa"/>
            <w:shd w:val="clear" w:color="auto" w:fill="auto"/>
            <w:vAlign w:val="center"/>
          </w:tcPr>
          <w:p w14:paraId="76ED1DF3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680" w:type="dxa"/>
            <w:shd w:val="clear" w:color="auto" w:fill="auto"/>
            <w:vAlign w:val="center"/>
          </w:tcPr>
          <w:p w14:paraId="01A2FD99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440,525</w:t>
            </w:r>
          </w:p>
        </w:tc>
        <w:tc>
          <w:tcPr>
            <w:tcW w:w="1531" w:type="dxa"/>
            <w:shd w:val="clear" w:color="auto" w:fill="auto"/>
            <w:vAlign w:val="center"/>
          </w:tcPr>
          <w:p w14:paraId="64E7960B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18,28</w:t>
            </w:r>
          </w:p>
        </w:tc>
        <w:tc>
          <w:tcPr>
            <w:tcW w:w="1458" w:type="dxa"/>
            <w:shd w:val="clear" w:color="auto" w:fill="auto"/>
            <w:vAlign w:val="center"/>
          </w:tcPr>
          <w:p w14:paraId="23741E6F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412" w:type="dxa"/>
            <w:shd w:val="clear" w:color="auto" w:fill="auto"/>
            <w:vAlign w:val="center"/>
          </w:tcPr>
          <w:p w14:paraId="38C03F9F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4255928D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cs="Times New Roman"/>
                <w:color w:val="000000"/>
                <w:sz w:val="16"/>
                <w:szCs w:val="16"/>
              </w:rPr>
              <w:t>440,525</w:t>
            </w:r>
          </w:p>
        </w:tc>
        <w:tc>
          <w:tcPr>
            <w:tcW w:w="1555" w:type="dxa"/>
            <w:shd w:val="clear" w:color="auto" w:fill="auto"/>
            <w:vAlign w:val="center"/>
          </w:tcPr>
          <w:p w14:paraId="67E3F241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18,28</w:t>
            </w:r>
          </w:p>
        </w:tc>
      </w:tr>
    </w:tbl>
    <w:p w14:paraId="4FCC2ED0" w14:textId="1F27A65E" w:rsidR="004F168D" w:rsidRPr="00100543" w:rsidRDefault="004F168D" w:rsidP="000837E4"/>
    <w:p w14:paraId="4F2630E0" w14:textId="74B6460E" w:rsidR="00474AFB" w:rsidRPr="00100543" w:rsidRDefault="00474AFB" w:rsidP="000837E4"/>
    <w:p w14:paraId="0FAA7BAD" w14:textId="77777777" w:rsidR="00474AFB" w:rsidRPr="00100543" w:rsidRDefault="00474AFB" w:rsidP="000837E4"/>
    <w:p w14:paraId="421B6714" w14:textId="77777777" w:rsidR="00D21309" w:rsidRPr="00100543" w:rsidRDefault="00D21309" w:rsidP="000837E4">
      <w:pPr>
        <w:sectPr w:rsidR="00D21309" w:rsidRPr="0010054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380B37AA" w14:textId="646C5A35" w:rsidR="004462BE" w:rsidRPr="00100543" w:rsidRDefault="00474AFB" w:rsidP="000837E4">
      <w:pPr>
        <w:ind w:firstLine="0"/>
        <w:jc w:val="center"/>
      </w:pPr>
      <w:r w:rsidRPr="00100543">
        <w:rPr>
          <w:noProof/>
          <w:lang w:eastAsia="ru-RU"/>
        </w:rPr>
        <w:lastRenderedPageBreak/>
        <w:drawing>
          <wp:inline distT="0" distB="0" distL="0" distR="0" wp14:anchorId="2BCD96F2" wp14:editId="08772493">
            <wp:extent cx="17201741" cy="12155214"/>
            <wp:effectExtent l="0" t="0" r="63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210424" cy="1216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71B3E" w14:textId="161BF02B" w:rsidR="004462BE" w:rsidRPr="00100543" w:rsidRDefault="004462BE" w:rsidP="000837E4">
      <w:pPr>
        <w:pStyle w:val="a8"/>
        <w:ind w:firstLine="0"/>
        <w:jc w:val="center"/>
      </w:pPr>
      <w:bookmarkStart w:id="20" w:name="_Toc236651509"/>
      <w:r w:rsidRPr="00100543">
        <w:t xml:space="preserve">Рисунок </w:t>
      </w:r>
      <w:r w:rsidR="00100543" w:rsidRPr="00100543">
        <w:fldChar w:fldCharType="begin"/>
      </w:r>
      <w:r w:rsidR="00100543" w:rsidRPr="00100543">
        <w:instrText xml:space="preserve"> STYLEREF 1 \s </w:instrText>
      </w:r>
      <w:r w:rsidR="00100543" w:rsidRPr="00100543">
        <w:fldChar w:fldCharType="separate"/>
      </w:r>
      <w:r w:rsidR="00135201" w:rsidRPr="00100543">
        <w:rPr>
          <w:noProof/>
        </w:rPr>
        <w:t>6</w:t>
      </w:r>
      <w:r w:rsidR="00100543" w:rsidRPr="00100543">
        <w:rPr>
          <w:noProof/>
        </w:rPr>
        <w:fldChar w:fldCharType="end"/>
      </w:r>
      <w:r w:rsidR="00F74F1D" w:rsidRPr="00100543">
        <w:t>.</w:t>
      </w:r>
      <w:r w:rsidR="00100543" w:rsidRPr="00100543">
        <w:fldChar w:fldCharType="begin"/>
      </w:r>
      <w:r w:rsidR="00100543" w:rsidRPr="00100543">
        <w:instrText xml:space="preserve"> SEQ Рисунок \* ARABIC \s 1 </w:instrText>
      </w:r>
      <w:r w:rsidR="00100543" w:rsidRPr="00100543">
        <w:fldChar w:fldCharType="separate"/>
      </w:r>
      <w:r w:rsidR="00135201" w:rsidRPr="00100543">
        <w:rPr>
          <w:noProof/>
        </w:rPr>
        <w:t>1</w:t>
      </w:r>
      <w:r w:rsidR="00100543" w:rsidRPr="00100543">
        <w:rPr>
          <w:noProof/>
        </w:rPr>
        <w:fldChar w:fldCharType="end"/>
      </w:r>
      <w:r w:rsidRPr="00100543">
        <w:t xml:space="preserve"> Существующие зоны деятельности ЕТО</w:t>
      </w:r>
      <w:bookmarkEnd w:id="20"/>
    </w:p>
    <w:p w14:paraId="6254377A" w14:textId="4C2965A3" w:rsidR="004462BE" w:rsidRPr="00100543" w:rsidRDefault="004462BE" w:rsidP="000837E4"/>
    <w:p w14:paraId="32A7454F" w14:textId="77777777" w:rsidR="004462BE" w:rsidRPr="00100543" w:rsidRDefault="004462BE" w:rsidP="000837E4">
      <w:pPr>
        <w:sectPr w:rsidR="004462BE" w:rsidRPr="00100543" w:rsidSect="004462BE">
          <w:pgSz w:w="31680" w:h="24480" w:orient="landscape" w:code="121"/>
          <w:pgMar w:top="1134" w:right="536" w:bottom="1134" w:left="567" w:header="708" w:footer="708" w:gutter="0"/>
          <w:cols w:space="708"/>
          <w:docGrid w:linePitch="360"/>
        </w:sectPr>
      </w:pPr>
    </w:p>
    <w:p w14:paraId="672CCC55" w14:textId="77F7BEE9" w:rsidR="004F168D" w:rsidRPr="00100543" w:rsidRDefault="008D0596" w:rsidP="000837E4">
      <w:pPr>
        <w:pStyle w:val="1"/>
      </w:pPr>
      <w:bookmarkStart w:id="21" w:name="_Toc236651534"/>
      <w:r w:rsidRPr="00100543">
        <w:lastRenderedPageBreak/>
        <w:t>ВЫВОДЫ</w:t>
      </w:r>
      <w:bookmarkEnd w:id="21"/>
    </w:p>
    <w:p w14:paraId="64B213EE" w14:textId="24AF28C4" w:rsidR="008D0596" w:rsidRPr="00100543" w:rsidRDefault="008D0596" w:rsidP="008D0596">
      <w:bookmarkStart w:id="22" w:name="_Hlk173154175"/>
      <w:r w:rsidRPr="00100543">
        <w:t>В настоящем документе определены зоны деятельности единых теплоснабжающ</w:t>
      </w:r>
      <w:r w:rsidR="00474AFB" w:rsidRPr="00100543">
        <w:t>ей</w:t>
      </w:r>
      <w:r w:rsidRPr="00100543">
        <w:t xml:space="preserve"> организаци</w:t>
      </w:r>
      <w:r w:rsidR="00474AFB" w:rsidRPr="00100543">
        <w:t>и</w:t>
      </w:r>
      <w:r w:rsidRPr="00100543">
        <w:t xml:space="preserve"> на территории </w:t>
      </w:r>
      <w:r w:rsidR="00474AFB" w:rsidRPr="00100543">
        <w:t>МО «город Усолье-Сибирское».</w:t>
      </w:r>
    </w:p>
    <w:p w14:paraId="005BF0ED" w14:textId="6B80DAA2" w:rsidR="00FC4DE0" w:rsidRPr="00100543" w:rsidRDefault="00FC4DE0" w:rsidP="00FC4DE0">
      <w:r w:rsidRPr="00100543">
        <w:t>В соответствии с Правилами организации теплоснабжения статус единой теплоснабжающей организации присваивается органом местного самоуправления или федеральным органом исполнительной власти при утверждении схемы теплоснабжения, а в случае смены единой теплоснабжающей организации – при актуализации схемы теплоснабжения.</w:t>
      </w:r>
    </w:p>
    <w:p w14:paraId="6C753168" w14:textId="01FFE3E2" w:rsidR="00FC4DE0" w:rsidRPr="00100543" w:rsidRDefault="00FC4DE0" w:rsidP="00FC4DE0">
      <w:r w:rsidRPr="00100543">
        <w:t>Для присвоения организации статуса единой теплоснабжающей организации на территории поселения, городского округа, города федерального значения лица, владеющие на праве собственности или ином законном основании источниками тепловой энергии и (или) тепловыми сетями, подают в орган местного самоуправления поселения, городского округа, орган исполнительной власти города федерального значения, уполномоченные на разработку схемы теплоснабжения, в течение 1 месяца со дня размещения в установленном порядке проекта схемы теплоснабжения, а также со дня размещения решения, указанного в п. 17 Правил, заявку на присвоение организации статуса единой теплоснабжающей организации с указанием зоны (зон) ее деятельности.</w:t>
      </w:r>
    </w:p>
    <w:p w14:paraId="5682D03D" w14:textId="7D8B7942" w:rsidR="00FC4DE0" w:rsidRPr="00100543" w:rsidRDefault="00FC4DE0" w:rsidP="00FC4DE0">
      <w:r w:rsidRPr="00100543">
        <w:t>Обязанности ЕТО определены п. 12 Правил организации теплоснабжения. В соответствии с приведенным документом единая теплоснабжающая организация при осуществлении своей деятельности обязана:</w:t>
      </w:r>
    </w:p>
    <w:p w14:paraId="42EC2DD0" w14:textId="0BD55A57" w:rsidR="00FC4DE0" w:rsidRPr="00100543" w:rsidRDefault="00FC4DE0" w:rsidP="00FC4DE0">
      <w:r w:rsidRPr="00100543">
        <w:t xml:space="preserve">- заключать и исполнять договоры теплоснабжения с любыми обратившимися к ней потребителями тепловой энергии, </w:t>
      </w:r>
      <w:proofErr w:type="spellStart"/>
      <w:r w:rsidRPr="00100543">
        <w:t>теплопотребляющие</w:t>
      </w:r>
      <w:proofErr w:type="spellEnd"/>
      <w:r w:rsidRPr="00100543">
        <w:t xml:space="preserve">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сетям;</w:t>
      </w:r>
    </w:p>
    <w:p w14:paraId="675ACB14" w14:textId="71530DFB" w:rsidR="00FC4DE0" w:rsidRPr="00100543" w:rsidRDefault="00FC4DE0" w:rsidP="00FC4DE0">
      <w:r w:rsidRPr="00100543">
        <w:t>- заключать и исполнять договоры поставки тепловой энергии (мощности) и (или) теплоносителя;</w:t>
      </w:r>
    </w:p>
    <w:p w14:paraId="1A4C45AE" w14:textId="3B2C59D9" w:rsidR="00FC4DE0" w:rsidRPr="00100543" w:rsidRDefault="00FC4DE0" w:rsidP="00FC4DE0">
      <w:r w:rsidRPr="00100543">
        <w:t>- 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передаче.</w:t>
      </w:r>
    </w:p>
    <w:p w14:paraId="5CCB5D82" w14:textId="77777777" w:rsidR="00FC4DE0" w:rsidRPr="00100543" w:rsidRDefault="00FC4DE0" w:rsidP="00FC4DE0">
      <w:r w:rsidRPr="00100543">
        <w:t xml:space="preserve">В поселениях, городских округах, отнесенных к ценовым зонам теплоснабжения в соответствии с Федеральным законом «О теплоснабжении», единая теплоснабжающая организация при осуществлении своей деятельности, кроме обязанностей, предусмотренных п. 12 Правил, также обязана: </w:t>
      </w:r>
    </w:p>
    <w:p w14:paraId="0D1DA56F" w14:textId="5A09059F" w:rsidR="00FC4DE0" w:rsidRPr="00100543" w:rsidRDefault="00FC4DE0" w:rsidP="00FC4DE0">
      <w:r w:rsidRPr="00100543">
        <w:t>- до окончания переходного периода в ценовых зонах теплоснабжения разработать и разместить на своем официальном сайте в информационно-телекоммуникационной сети «Интернет» стандарты качества обслуживания единой теплоснабжающей организацией потребителей тепловой энергии и стандарты взаимодействия единой теплоснабжающей организации с теплоснабжающими организациями, владеющими на праве собственности и (или) ином законном основании источниками тепловой энергии, а также направить эти стандарты в территориальный антимонопольный орган;</w:t>
      </w:r>
    </w:p>
    <w:p w14:paraId="449083A0" w14:textId="27E140EB" w:rsidR="00FC4DE0" w:rsidRPr="00100543" w:rsidRDefault="00FC4DE0" w:rsidP="00FC4DE0">
      <w:r w:rsidRPr="00100543">
        <w:t>- реализовывать мероприятия по строительству, реконструкции и (или) модернизации объектов теплоснабжения, необходимые для развития, повышения надежности и энергетической эффективности системы теплоснабжения, определенные для нее в схеме теплоснабжения в соответствии с перечнем и со сроками, которые указаны в схеме теплоснабжения;</w:t>
      </w:r>
    </w:p>
    <w:p w14:paraId="07843DF5" w14:textId="0DDE373B" w:rsidR="00FC4DE0" w:rsidRPr="00100543" w:rsidRDefault="00FC4DE0" w:rsidP="00FC4DE0">
      <w:r w:rsidRPr="00100543">
        <w:t>- обеспечивать соблюдение значений параметров качества теплоснабжения потребителей и параметров, отражающих допустимые перерывы в теплоснабжении, в зоне своей деятельности в соответствии с настоящими Правилами;</w:t>
      </w:r>
    </w:p>
    <w:p w14:paraId="20F99BA4" w14:textId="1F181C67" w:rsidR="00FC4DE0" w:rsidRPr="00100543" w:rsidRDefault="00FC4DE0" w:rsidP="00FC4DE0">
      <w:r w:rsidRPr="00100543">
        <w:t>- исполнять стандарты качества обслуживания единой теплоснабжающей организацией потребителей тепловой энергии и стандарты взаимодействия единой теплоснабжающей организации с теплоснабжающими организациями, владеющими на праве собственности и (или) ином законном основании источниками тепловой энергии;</w:t>
      </w:r>
    </w:p>
    <w:p w14:paraId="7B065B54" w14:textId="6938F025" w:rsidR="00FC4DE0" w:rsidRPr="00100543" w:rsidRDefault="00FC4DE0" w:rsidP="00FC4DE0">
      <w:r w:rsidRPr="00100543">
        <w:t>- размещать информацию о своей деятельности на своем официальном сайте в информационно-телекоммуникационной сети «Интернет».</w:t>
      </w:r>
    </w:p>
    <w:p w14:paraId="6F5A018C" w14:textId="77777777" w:rsidR="00474AFB" w:rsidRPr="00100543" w:rsidRDefault="00474AFB" w:rsidP="00474AFB">
      <w:pPr>
        <w:pStyle w:val="a8"/>
      </w:pPr>
      <w:bookmarkStart w:id="23" w:name="_Toc236651519"/>
      <w:r w:rsidRPr="00100543">
        <w:t xml:space="preserve">Таблица </w:t>
      </w:r>
      <w:fldSimple w:instr=" STYLEREF 1 \s ">
        <w:r w:rsidRPr="00100543">
          <w:rPr>
            <w:noProof/>
          </w:rPr>
          <w:t>7</w:t>
        </w:r>
      </w:fldSimple>
      <w:r w:rsidRPr="00100543">
        <w:t>.</w:t>
      </w:r>
      <w:fldSimple w:instr=" SEQ Таблица \* ARABIC \s 1 ">
        <w:r w:rsidRPr="00100543">
          <w:rPr>
            <w:noProof/>
          </w:rPr>
          <w:t>1</w:t>
        </w:r>
      </w:fldSimple>
      <w:r w:rsidRPr="00100543">
        <w:t xml:space="preserve"> Реестр ЕТО на территории МО «город Усолье-Сибирское»</w:t>
      </w:r>
      <w:bookmarkEnd w:id="23"/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1338"/>
        <w:gridCol w:w="1215"/>
        <w:gridCol w:w="1521"/>
        <w:gridCol w:w="1493"/>
        <w:gridCol w:w="1128"/>
        <w:gridCol w:w="1205"/>
        <w:gridCol w:w="1729"/>
      </w:tblGrid>
      <w:tr w:rsidR="00474AFB" w:rsidRPr="00100543" w14:paraId="66AFF1F7" w14:textId="77777777" w:rsidTr="001E0597">
        <w:trPr>
          <w:trHeight w:val="20"/>
          <w:tblHeader/>
          <w:jc w:val="center"/>
        </w:trPr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A39B7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№ системы теплоснабжения (СЦТ)</w:t>
            </w:r>
          </w:p>
        </w:tc>
        <w:tc>
          <w:tcPr>
            <w:tcW w:w="7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50403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Наименование источников тепловой энергии </w:t>
            </w:r>
          </w:p>
        </w:tc>
        <w:tc>
          <w:tcPr>
            <w:tcW w:w="6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7BB89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6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24571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Объекты систем теплоснабжения в обслуживании теплоснабжающей (теплосетевой) организации</w:t>
            </w: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EF59D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№ зоны деятельности (код ЕТО)</w:t>
            </w:r>
          </w:p>
        </w:tc>
        <w:tc>
          <w:tcPr>
            <w:tcW w:w="5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161BA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Утвержденная ЕТО</w:t>
            </w:r>
          </w:p>
        </w:tc>
        <w:tc>
          <w:tcPr>
            <w:tcW w:w="1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EE04E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Основания для присвоения статуса ЕТО</w:t>
            </w:r>
          </w:p>
        </w:tc>
      </w:tr>
      <w:tr w:rsidR="00474AFB" w:rsidRPr="00BE4742" w14:paraId="3617D5FF" w14:textId="77777777" w:rsidTr="001E0597">
        <w:trPr>
          <w:trHeight w:val="20"/>
          <w:jc w:val="center"/>
        </w:trPr>
        <w:tc>
          <w:tcPr>
            <w:tcW w:w="4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28493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4A7D6" w14:textId="77777777" w:rsidR="00474AFB" w:rsidRPr="00100543" w:rsidRDefault="00474AFB" w:rsidP="001E0597">
            <w:pPr>
              <w:ind w:firstLine="0"/>
              <w:jc w:val="left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6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78B91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ООО «БЭК»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216D1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Источник тепловой энергии и тепловые сети</w:t>
            </w:r>
          </w:p>
        </w:tc>
        <w:tc>
          <w:tcPr>
            <w:tcW w:w="4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1FAF0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486B5" w14:textId="77777777" w:rsidR="00474AFB" w:rsidRPr="00100543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ООО «БЭК»</w:t>
            </w:r>
          </w:p>
        </w:tc>
        <w:tc>
          <w:tcPr>
            <w:tcW w:w="1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09D1A" w14:textId="77777777" w:rsidR="00474AFB" w:rsidRPr="00BE4742" w:rsidRDefault="00474AFB" w:rsidP="001E0597">
            <w:pPr>
              <w:ind w:firstLine="0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100543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08.08.2012 № 808)</w:t>
            </w:r>
          </w:p>
        </w:tc>
      </w:tr>
    </w:tbl>
    <w:p w14:paraId="2A1DAC54" w14:textId="6B880D1F" w:rsidR="00FC4DE0" w:rsidRDefault="00FC4DE0" w:rsidP="008D0596"/>
    <w:p w14:paraId="5D6C60DC" w14:textId="21CCC8D7" w:rsidR="00474AFB" w:rsidRDefault="00474AFB" w:rsidP="008D0596"/>
    <w:p w14:paraId="4841AFAE" w14:textId="1AFD7C4E" w:rsidR="00474AFB" w:rsidRDefault="00474AFB" w:rsidP="008D0596"/>
    <w:p w14:paraId="09968ADD" w14:textId="77777777" w:rsidR="00474AFB" w:rsidRPr="00BE4742" w:rsidRDefault="00474AFB" w:rsidP="008D0596"/>
    <w:bookmarkEnd w:id="22"/>
    <w:sectPr w:rsidR="00474AFB" w:rsidRPr="00BE4742" w:rsidSect="00474AFB">
      <w:pgSz w:w="11907" w:h="16840" w:code="9"/>
      <w:pgMar w:top="1134" w:right="567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5C5145" w14:textId="77777777" w:rsidR="00DA5B03" w:rsidRDefault="00DA5B03" w:rsidP="009B5EB3">
      <w:r>
        <w:separator/>
      </w:r>
    </w:p>
  </w:endnote>
  <w:endnote w:type="continuationSeparator" w:id="0">
    <w:p w14:paraId="48867BAA" w14:textId="77777777" w:rsidR="00DA5B03" w:rsidRDefault="00DA5B03" w:rsidP="009B5E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34226484"/>
      <w:docPartObj>
        <w:docPartGallery w:val="Page Numbers (Bottom of Page)"/>
        <w:docPartUnique/>
      </w:docPartObj>
    </w:sdtPr>
    <w:sdtEndPr/>
    <w:sdtContent>
      <w:p w14:paraId="780DB24C" w14:textId="48F89F2D" w:rsidR="00DA5B03" w:rsidRDefault="00DA5B03" w:rsidP="00F2416A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E4742">
          <w:rPr>
            <w:noProof/>
          </w:rPr>
          <w:t>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EA4A9E" w14:textId="77777777" w:rsidR="00DA5B03" w:rsidRDefault="00DA5B03" w:rsidP="00F2416A">
    <w:pPr>
      <w:pStyle w:val="a5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05419674"/>
      <w:docPartObj>
        <w:docPartGallery w:val="Page Numbers (Bottom of Page)"/>
        <w:docPartUnique/>
      </w:docPartObj>
    </w:sdtPr>
    <w:sdtEndPr/>
    <w:sdtContent>
      <w:p w14:paraId="0949E34D" w14:textId="796E508E" w:rsidR="00DA5B03" w:rsidRDefault="00DA5B03" w:rsidP="009B5EB3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E4742">
          <w:rPr>
            <w:noProof/>
          </w:rPr>
          <w:t>39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FB70EB" w14:textId="77777777" w:rsidR="00DA5B03" w:rsidRDefault="00DA5B03" w:rsidP="009B5EB3">
      <w:r>
        <w:separator/>
      </w:r>
    </w:p>
  </w:footnote>
  <w:footnote w:type="continuationSeparator" w:id="0">
    <w:p w14:paraId="46095C55" w14:textId="77777777" w:rsidR="00DA5B03" w:rsidRDefault="00DA5B03" w:rsidP="009B5E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5C42C1A"/>
    <w:multiLevelType w:val="multilevel"/>
    <w:tmpl w:val="1108A17E"/>
    <w:lvl w:ilvl="0">
      <w:start w:val="1"/>
      <w:numFmt w:val="decimal"/>
      <w:pStyle w:val="1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2"/>
      <w:lvlText w:val="%1.%2."/>
      <w:lvlJc w:val="left"/>
      <w:pPr>
        <w:ind w:left="0" w:firstLine="284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ind w:left="0" w:firstLine="567"/>
      </w:pPr>
      <w:rPr>
        <w:rFonts w:hint="default"/>
      </w:rPr>
    </w:lvl>
    <w:lvl w:ilvl="3">
      <w:start w:val="1"/>
      <w:numFmt w:val="decimal"/>
      <w:pStyle w:val="4"/>
      <w:lvlText w:val="%1.%2.%3.%4."/>
      <w:lvlJc w:val="left"/>
      <w:pPr>
        <w:ind w:left="0" w:firstLine="567"/>
      </w:pPr>
      <w:rPr>
        <w:rFonts w:hint="default"/>
      </w:rPr>
    </w:lvl>
    <w:lvl w:ilvl="4">
      <w:start w:val="1"/>
      <w:numFmt w:val="decimal"/>
      <w:pStyle w:val="5"/>
      <w:lvlText w:val="%1.%2.%3.%4.%5."/>
      <w:lvlJc w:val="left"/>
      <w:pPr>
        <w:ind w:left="0" w:firstLine="56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" w15:restartNumberingAfterBreak="0">
    <w:nsid w:val="5BC2687A"/>
    <w:multiLevelType w:val="hybridMultilevel"/>
    <w:tmpl w:val="547EC1B6"/>
    <w:lvl w:ilvl="0" w:tplc="1D0E0E70">
      <w:start w:val="25"/>
      <w:numFmt w:val="bullet"/>
      <w:lvlText w:val=""/>
      <w:lvlJc w:val="left"/>
      <w:pPr>
        <w:ind w:left="927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" w15:restartNumberingAfterBreak="0">
    <w:nsid w:val="6B073AA6"/>
    <w:multiLevelType w:val="hybridMultilevel"/>
    <w:tmpl w:val="22B02C34"/>
    <w:lvl w:ilvl="0" w:tplc="869EBEBE">
      <w:start w:val="25"/>
      <w:numFmt w:val="bullet"/>
      <w:lvlText w:val=""/>
      <w:lvlJc w:val="left"/>
      <w:pPr>
        <w:ind w:left="927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71855582"/>
    <w:multiLevelType w:val="multilevel"/>
    <w:tmpl w:val="5EBCE814"/>
    <w:lvl w:ilvl="0">
      <w:start w:val="1"/>
      <w:numFmt w:val="decimal"/>
      <w:lvlText w:val="Глава 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0" w:firstLine="28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0" w:firstLine="56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3"/>
  </w:num>
  <w:num w:numId="7">
    <w:abstractNumId w:val="0"/>
  </w:num>
  <w:num w:numId="8">
    <w:abstractNumId w:val="0"/>
  </w:num>
  <w:num w:numId="9">
    <w:abstractNumId w:val="0"/>
  </w:num>
  <w:num w:numId="10">
    <w:abstractNumId w:val="2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168D"/>
    <w:rsid w:val="00017C11"/>
    <w:rsid w:val="00030A24"/>
    <w:rsid w:val="0003125C"/>
    <w:rsid w:val="00033E29"/>
    <w:rsid w:val="00036D37"/>
    <w:rsid w:val="00054DD0"/>
    <w:rsid w:val="00063321"/>
    <w:rsid w:val="00064304"/>
    <w:rsid w:val="000837E4"/>
    <w:rsid w:val="00097809"/>
    <w:rsid w:val="000A3887"/>
    <w:rsid w:val="000B3746"/>
    <w:rsid w:val="000B4454"/>
    <w:rsid w:val="000C6426"/>
    <w:rsid w:val="000C73AD"/>
    <w:rsid w:val="000D37B0"/>
    <w:rsid w:val="00100543"/>
    <w:rsid w:val="0010561E"/>
    <w:rsid w:val="001078A4"/>
    <w:rsid w:val="001140D3"/>
    <w:rsid w:val="00116282"/>
    <w:rsid w:val="00122141"/>
    <w:rsid w:val="001226FC"/>
    <w:rsid w:val="001252B6"/>
    <w:rsid w:val="00133434"/>
    <w:rsid w:val="00135201"/>
    <w:rsid w:val="00143F41"/>
    <w:rsid w:val="00150FF9"/>
    <w:rsid w:val="00151544"/>
    <w:rsid w:val="001526CC"/>
    <w:rsid w:val="001571C8"/>
    <w:rsid w:val="00182A75"/>
    <w:rsid w:val="00183B81"/>
    <w:rsid w:val="00192E78"/>
    <w:rsid w:val="001A7A63"/>
    <w:rsid w:val="001B4F75"/>
    <w:rsid w:val="001C1AAC"/>
    <w:rsid w:val="001D597C"/>
    <w:rsid w:val="001D5F40"/>
    <w:rsid w:val="001F23A6"/>
    <w:rsid w:val="001F2543"/>
    <w:rsid w:val="001F2903"/>
    <w:rsid w:val="00200439"/>
    <w:rsid w:val="00206D5B"/>
    <w:rsid w:val="002118A1"/>
    <w:rsid w:val="00217442"/>
    <w:rsid w:val="00223AA6"/>
    <w:rsid w:val="0022558D"/>
    <w:rsid w:val="002366A2"/>
    <w:rsid w:val="00237799"/>
    <w:rsid w:val="00243341"/>
    <w:rsid w:val="0025119B"/>
    <w:rsid w:val="00266923"/>
    <w:rsid w:val="00286139"/>
    <w:rsid w:val="002A2789"/>
    <w:rsid w:val="002D2DA8"/>
    <w:rsid w:val="002F3AA0"/>
    <w:rsid w:val="003075C1"/>
    <w:rsid w:val="00316444"/>
    <w:rsid w:val="00316906"/>
    <w:rsid w:val="00335745"/>
    <w:rsid w:val="0034109C"/>
    <w:rsid w:val="0034121D"/>
    <w:rsid w:val="00345A65"/>
    <w:rsid w:val="00370CB6"/>
    <w:rsid w:val="003725C1"/>
    <w:rsid w:val="00377208"/>
    <w:rsid w:val="0039435E"/>
    <w:rsid w:val="00394CD1"/>
    <w:rsid w:val="003A23B7"/>
    <w:rsid w:val="003B2FE0"/>
    <w:rsid w:val="003C0F0B"/>
    <w:rsid w:val="003D6310"/>
    <w:rsid w:val="003D6D4D"/>
    <w:rsid w:val="004462BE"/>
    <w:rsid w:val="00454C21"/>
    <w:rsid w:val="00472CF1"/>
    <w:rsid w:val="00474AFB"/>
    <w:rsid w:val="004A2D90"/>
    <w:rsid w:val="004B6A7E"/>
    <w:rsid w:val="004C5E6A"/>
    <w:rsid w:val="004D0020"/>
    <w:rsid w:val="004D216E"/>
    <w:rsid w:val="004F168D"/>
    <w:rsid w:val="00507487"/>
    <w:rsid w:val="00521559"/>
    <w:rsid w:val="00521B5A"/>
    <w:rsid w:val="00521C33"/>
    <w:rsid w:val="00546656"/>
    <w:rsid w:val="005513DA"/>
    <w:rsid w:val="00551CB7"/>
    <w:rsid w:val="00555572"/>
    <w:rsid w:val="0055649E"/>
    <w:rsid w:val="00580E84"/>
    <w:rsid w:val="00582607"/>
    <w:rsid w:val="00590A46"/>
    <w:rsid w:val="00595171"/>
    <w:rsid w:val="0059540C"/>
    <w:rsid w:val="005A4F5E"/>
    <w:rsid w:val="005B18A3"/>
    <w:rsid w:val="005C49FF"/>
    <w:rsid w:val="005C5BB5"/>
    <w:rsid w:val="005D6109"/>
    <w:rsid w:val="005D72F8"/>
    <w:rsid w:val="005F0AE0"/>
    <w:rsid w:val="005F0FEE"/>
    <w:rsid w:val="005F6B35"/>
    <w:rsid w:val="00637D0A"/>
    <w:rsid w:val="0065714C"/>
    <w:rsid w:val="00657325"/>
    <w:rsid w:val="0066290C"/>
    <w:rsid w:val="0066658C"/>
    <w:rsid w:val="0066705C"/>
    <w:rsid w:val="00670CC3"/>
    <w:rsid w:val="006744A2"/>
    <w:rsid w:val="00686939"/>
    <w:rsid w:val="00693604"/>
    <w:rsid w:val="006970D0"/>
    <w:rsid w:val="006E2A4E"/>
    <w:rsid w:val="006E56B8"/>
    <w:rsid w:val="00714E7C"/>
    <w:rsid w:val="00716ABB"/>
    <w:rsid w:val="0072646F"/>
    <w:rsid w:val="00752604"/>
    <w:rsid w:val="00753F07"/>
    <w:rsid w:val="00756345"/>
    <w:rsid w:val="0076651E"/>
    <w:rsid w:val="0076658B"/>
    <w:rsid w:val="00766AC2"/>
    <w:rsid w:val="00773213"/>
    <w:rsid w:val="00786C2F"/>
    <w:rsid w:val="007B11D2"/>
    <w:rsid w:val="007B5046"/>
    <w:rsid w:val="007D0DE9"/>
    <w:rsid w:val="007D3AFC"/>
    <w:rsid w:val="007D44AB"/>
    <w:rsid w:val="007E6933"/>
    <w:rsid w:val="007F6E12"/>
    <w:rsid w:val="00810196"/>
    <w:rsid w:val="008103BB"/>
    <w:rsid w:val="0081355D"/>
    <w:rsid w:val="00842490"/>
    <w:rsid w:val="00853CA7"/>
    <w:rsid w:val="00862DC4"/>
    <w:rsid w:val="008670E8"/>
    <w:rsid w:val="008840FB"/>
    <w:rsid w:val="008B6ABF"/>
    <w:rsid w:val="008C28EB"/>
    <w:rsid w:val="008C33E6"/>
    <w:rsid w:val="008C6991"/>
    <w:rsid w:val="008D0596"/>
    <w:rsid w:val="008D1F6E"/>
    <w:rsid w:val="008D6781"/>
    <w:rsid w:val="008F2319"/>
    <w:rsid w:val="00907B2C"/>
    <w:rsid w:val="00944F17"/>
    <w:rsid w:val="009556DA"/>
    <w:rsid w:val="009730A3"/>
    <w:rsid w:val="00974994"/>
    <w:rsid w:val="00976C68"/>
    <w:rsid w:val="009930C2"/>
    <w:rsid w:val="00995F80"/>
    <w:rsid w:val="009963BE"/>
    <w:rsid w:val="009A0210"/>
    <w:rsid w:val="009A3EE6"/>
    <w:rsid w:val="009B5EB3"/>
    <w:rsid w:val="009C1463"/>
    <w:rsid w:val="009C3B08"/>
    <w:rsid w:val="009C40AA"/>
    <w:rsid w:val="009E585A"/>
    <w:rsid w:val="00A038C0"/>
    <w:rsid w:val="00A063CD"/>
    <w:rsid w:val="00A06845"/>
    <w:rsid w:val="00A1228D"/>
    <w:rsid w:val="00A12FEA"/>
    <w:rsid w:val="00A15524"/>
    <w:rsid w:val="00A257BB"/>
    <w:rsid w:val="00A27535"/>
    <w:rsid w:val="00A30B9D"/>
    <w:rsid w:val="00A706C8"/>
    <w:rsid w:val="00A73FA0"/>
    <w:rsid w:val="00A7773C"/>
    <w:rsid w:val="00AA37A2"/>
    <w:rsid w:val="00AA7090"/>
    <w:rsid w:val="00AB25D5"/>
    <w:rsid w:val="00AD4A36"/>
    <w:rsid w:val="00AE3D99"/>
    <w:rsid w:val="00B0249C"/>
    <w:rsid w:val="00B04BB3"/>
    <w:rsid w:val="00B11BD4"/>
    <w:rsid w:val="00B13104"/>
    <w:rsid w:val="00B211CB"/>
    <w:rsid w:val="00B236BD"/>
    <w:rsid w:val="00B34927"/>
    <w:rsid w:val="00B36050"/>
    <w:rsid w:val="00B51A08"/>
    <w:rsid w:val="00B571F9"/>
    <w:rsid w:val="00B76DA5"/>
    <w:rsid w:val="00B87C18"/>
    <w:rsid w:val="00B916CD"/>
    <w:rsid w:val="00BB4A5F"/>
    <w:rsid w:val="00BC09E1"/>
    <w:rsid w:val="00BD3B69"/>
    <w:rsid w:val="00BE4742"/>
    <w:rsid w:val="00C13898"/>
    <w:rsid w:val="00C25547"/>
    <w:rsid w:val="00C25BEA"/>
    <w:rsid w:val="00C3228C"/>
    <w:rsid w:val="00C3413D"/>
    <w:rsid w:val="00C37079"/>
    <w:rsid w:val="00C45C72"/>
    <w:rsid w:val="00C727A6"/>
    <w:rsid w:val="00C75A44"/>
    <w:rsid w:val="00C84BDE"/>
    <w:rsid w:val="00C85259"/>
    <w:rsid w:val="00CA6044"/>
    <w:rsid w:val="00CC01F2"/>
    <w:rsid w:val="00CC5357"/>
    <w:rsid w:val="00CC6809"/>
    <w:rsid w:val="00CD491C"/>
    <w:rsid w:val="00CD6334"/>
    <w:rsid w:val="00CE54A6"/>
    <w:rsid w:val="00CF5C7C"/>
    <w:rsid w:val="00D02BB3"/>
    <w:rsid w:val="00D0403F"/>
    <w:rsid w:val="00D0410A"/>
    <w:rsid w:val="00D0412A"/>
    <w:rsid w:val="00D04DC5"/>
    <w:rsid w:val="00D05F3D"/>
    <w:rsid w:val="00D21309"/>
    <w:rsid w:val="00D241FD"/>
    <w:rsid w:val="00D253A1"/>
    <w:rsid w:val="00D5117A"/>
    <w:rsid w:val="00D53879"/>
    <w:rsid w:val="00D539AD"/>
    <w:rsid w:val="00D542A1"/>
    <w:rsid w:val="00D605FB"/>
    <w:rsid w:val="00D6335A"/>
    <w:rsid w:val="00D7233C"/>
    <w:rsid w:val="00D72E17"/>
    <w:rsid w:val="00D73800"/>
    <w:rsid w:val="00D939FF"/>
    <w:rsid w:val="00DA1FAA"/>
    <w:rsid w:val="00DA4093"/>
    <w:rsid w:val="00DA5B03"/>
    <w:rsid w:val="00DC430D"/>
    <w:rsid w:val="00DC5D3F"/>
    <w:rsid w:val="00DD1411"/>
    <w:rsid w:val="00DF0BCB"/>
    <w:rsid w:val="00DF4838"/>
    <w:rsid w:val="00E000C8"/>
    <w:rsid w:val="00E02729"/>
    <w:rsid w:val="00E169C3"/>
    <w:rsid w:val="00E20C97"/>
    <w:rsid w:val="00E32333"/>
    <w:rsid w:val="00E40F08"/>
    <w:rsid w:val="00E5090E"/>
    <w:rsid w:val="00E525F4"/>
    <w:rsid w:val="00E670E9"/>
    <w:rsid w:val="00E74A50"/>
    <w:rsid w:val="00EA702E"/>
    <w:rsid w:val="00EB08D4"/>
    <w:rsid w:val="00EE5139"/>
    <w:rsid w:val="00EE6541"/>
    <w:rsid w:val="00EF174F"/>
    <w:rsid w:val="00EF1D16"/>
    <w:rsid w:val="00EF39FD"/>
    <w:rsid w:val="00EF51C1"/>
    <w:rsid w:val="00EF55A8"/>
    <w:rsid w:val="00F146CF"/>
    <w:rsid w:val="00F2416A"/>
    <w:rsid w:val="00F32C96"/>
    <w:rsid w:val="00F60F33"/>
    <w:rsid w:val="00F67C0C"/>
    <w:rsid w:val="00F7317D"/>
    <w:rsid w:val="00F74F1D"/>
    <w:rsid w:val="00F7780D"/>
    <w:rsid w:val="00F8070E"/>
    <w:rsid w:val="00F83E50"/>
    <w:rsid w:val="00F84865"/>
    <w:rsid w:val="00FA0BD7"/>
    <w:rsid w:val="00FC4DE0"/>
    <w:rsid w:val="00FD318B"/>
    <w:rsid w:val="00FD4EB8"/>
    <w:rsid w:val="00FE573B"/>
    <w:rsid w:val="00FF42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A8F52A"/>
  <w15:chartTrackingRefBased/>
  <w15:docId w15:val="{13B295DF-E3EF-479A-BE12-7534A6E83B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/>
    <w:lsdException w:name="Emphasis" w:semiHidden="1" w:uiPriority="20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semiHidden="1" w:uiPriority="29" w:unhideWhenUsed="1"/>
    <w:lsdException w:name="Intense Quote" w:semiHidden="1" w:uiPriority="30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/>
    <w:lsdException w:name="Intense Emphasis" w:semiHidden="1" w:uiPriority="21" w:unhideWhenUsed="1"/>
    <w:lsdException w:name="Subtle Reference" w:semiHidden="1" w:uiPriority="31" w:unhideWhenUsed="1"/>
    <w:lsdException w:name="Intense Reference" w:semiHidden="1" w:uiPriority="32" w:unhideWhenUsed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B5EB3"/>
    <w:pPr>
      <w:spacing w:after="0" w:line="240" w:lineRule="auto"/>
      <w:ind w:firstLine="567"/>
      <w:jc w:val="both"/>
    </w:pPr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1B4F75"/>
    <w:pPr>
      <w:keepNext/>
      <w:keepLines/>
      <w:pageBreakBefore/>
      <w:numPr>
        <w:numId w:val="5"/>
      </w:numPr>
      <w:spacing w:before="120" w:after="120"/>
      <w:jc w:val="center"/>
      <w:outlineLvl w:val="0"/>
    </w:pPr>
    <w:rPr>
      <w:rFonts w:eastAsiaTheme="majorEastAsia" w:cs="Times New Roman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qFormat/>
    <w:rsid w:val="00B0249C"/>
    <w:pPr>
      <w:keepNext/>
      <w:keepLines/>
      <w:numPr>
        <w:ilvl w:val="1"/>
        <w:numId w:val="5"/>
      </w:numPr>
      <w:tabs>
        <w:tab w:val="left" w:pos="993"/>
      </w:tabs>
      <w:spacing w:before="120" w:after="120"/>
      <w:outlineLvl w:val="1"/>
    </w:pPr>
    <w:rPr>
      <w:rFonts w:eastAsiaTheme="majorEastAsia" w:cs="Times New Roman"/>
      <w:b/>
      <w:bCs/>
    </w:rPr>
  </w:style>
  <w:style w:type="paragraph" w:styleId="3">
    <w:name w:val="heading 3"/>
    <w:basedOn w:val="a"/>
    <w:next w:val="a"/>
    <w:link w:val="30"/>
    <w:uiPriority w:val="9"/>
    <w:qFormat/>
    <w:rsid w:val="00B0249C"/>
    <w:pPr>
      <w:keepNext/>
      <w:keepLines/>
      <w:numPr>
        <w:ilvl w:val="2"/>
        <w:numId w:val="5"/>
      </w:numPr>
      <w:spacing w:before="120"/>
      <w:outlineLvl w:val="2"/>
    </w:pPr>
    <w:rPr>
      <w:rFonts w:eastAsiaTheme="majorEastAsia" w:cs="Times New Roman"/>
      <w:b/>
      <w:bCs/>
    </w:rPr>
  </w:style>
  <w:style w:type="paragraph" w:styleId="4">
    <w:name w:val="heading 4"/>
    <w:basedOn w:val="a"/>
    <w:next w:val="a"/>
    <w:link w:val="40"/>
    <w:uiPriority w:val="9"/>
    <w:qFormat/>
    <w:rsid w:val="001B4F75"/>
    <w:pPr>
      <w:keepNext/>
      <w:keepLines/>
      <w:numPr>
        <w:ilvl w:val="3"/>
        <w:numId w:val="5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qFormat/>
    <w:rsid w:val="001B4F75"/>
    <w:pPr>
      <w:keepNext/>
      <w:keepLines/>
      <w:numPr>
        <w:ilvl w:val="4"/>
        <w:numId w:val="5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B4F75"/>
    <w:rPr>
      <w:rFonts w:ascii="Times New Roman" w:eastAsiaTheme="majorEastAsia" w:hAnsi="Times New Roman" w:cs="Times New Roman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B0249C"/>
    <w:rPr>
      <w:rFonts w:ascii="Times New Roman" w:eastAsiaTheme="majorEastAsia" w:hAnsi="Times New Roman" w:cs="Times New Roman"/>
      <w:b/>
      <w:bCs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rsid w:val="00B0249C"/>
    <w:rPr>
      <w:rFonts w:ascii="Times New Roman" w:eastAsiaTheme="majorEastAsia" w:hAnsi="Times New Roman" w:cs="Times New Roman"/>
      <w:b/>
      <w:bCs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1B4F75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rsid w:val="001B4F75"/>
    <w:rPr>
      <w:rFonts w:asciiTheme="majorHAnsi" w:eastAsiaTheme="majorEastAsia" w:hAnsiTheme="majorHAnsi" w:cstheme="majorBidi"/>
      <w:color w:val="2F5496" w:themeColor="accent1" w:themeShade="BF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4F168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4F168D"/>
    <w:rPr>
      <w:rFonts w:ascii="Times New Roman" w:hAnsi="Times New Roman"/>
      <w:sz w:val="24"/>
      <w:szCs w:val="24"/>
    </w:rPr>
  </w:style>
  <w:style w:type="paragraph" w:styleId="a5">
    <w:name w:val="footer"/>
    <w:aliases w:val=" Знак6,Знак6,Знак1"/>
    <w:basedOn w:val="a"/>
    <w:link w:val="a6"/>
    <w:uiPriority w:val="99"/>
    <w:unhideWhenUsed/>
    <w:rsid w:val="004F168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aliases w:val=" Знак6 Знак,Знак6 Знак,Знак1 Знак"/>
    <w:basedOn w:val="a0"/>
    <w:link w:val="a5"/>
    <w:uiPriority w:val="99"/>
    <w:rsid w:val="004F168D"/>
    <w:rPr>
      <w:rFonts w:ascii="Times New Roman" w:hAnsi="Times New Roman"/>
      <w:sz w:val="24"/>
      <w:szCs w:val="24"/>
    </w:rPr>
  </w:style>
  <w:style w:type="character" w:styleId="a7">
    <w:name w:val="Hyperlink"/>
    <w:basedOn w:val="a0"/>
    <w:uiPriority w:val="99"/>
    <w:unhideWhenUsed/>
    <w:rsid w:val="00063321"/>
    <w:rPr>
      <w:color w:val="0563C1"/>
      <w:u w:val="single"/>
    </w:rPr>
  </w:style>
  <w:style w:type="table" w:customStyle="1" w:styleId="11">
    <w:name w:val="Сетка таблицы1"/>
    <w:basedOn w:val="a1"/>
    <w:uiPriority w:val="39"/>
    <w:rsid w:val="00063321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2">
    <w:name w:val="toc 1"/>
    <w:basedOn w:val="a"/>
    <w:next w:val="a"/>
    <w:autoRedefine/>
    <w:uiPriority w:val="39"/>
    <w:unhideWhenUsed/>
    <w:qFormat/>
    <w:rsid w:val="00063321"/>
    <w:pPr>
      <w:spacing w:before="120" w:after="120"/>
    </w:pPr>
    <w:rPr>
      <w:b/>
    </w:rPr>
  </w:style>
  <w:style w:type="paragraph" w:styleId="21">
    <w:name w:val="toc 2"/>
    <w:basedOn w:val="a"/>
    <w:next w:val="a"/>
    <w:autoRedefine/>
    <w:uiPriority w:val="39"/>
    <w:unhideWhenUsed/>
    <w:qFormat/>
    <w:rsid w:val="00063321"/>
    <w:pPr>
      <w:ind w:left="227"/>
    </w:pPr>
    <w:rPr>
      <w:sz w:val="20"/>
    </w:rPr>
  </w:style>
  <w:style w:type="paragraph" w:styleId="31">
    <w:name w:val="toc 3"/>
    <w:basedOn w:val="a"/>
    <w:next w:val="a"/>
    <w:autoRedefine/>
    <w:uiPriority w:val="39"/>
    <w:unhideWhenUsed/>
    <w:qFormat/>
    <w:rsid w:val="00063321"/>
    <w:pPr>
      <w:ind w:left="454"/>
    </w:pPr>
    <w:rPr>
      <w:sz w:val="16"/>
    </w:rPr>
  </w:style>
  <w:style w:type="paragraph" w:styleId="a8">
    <w:name w:val="caption"/>
    <w:basedOn w:val="a"/>
    <w:next w:val="a"/>
    <w:uiPriority w:val="35"/>
    <w:unhideWhenUsed/>
    <w:qFormat/>
    <w:rsid w:val="00D04DC5"/>
    <w:pPr>
      <w:keepNext/>
      <w:keepLines/>
      <w:spacing w:before="120"/>
    </w:pPr>
    <w:rPr>
      <w:b/>
      <w:bCs/>
      <w:sz w:val="20"/>
      <w:szCs w:val="20"/>
    </w:rPr>
  </w:style>
  <w:style w:type="paragraph" w:styleId="a9">
    <w:name w:val="table of figures"/>
    <w:basedOn w:val="a"/>
    <w:next w:val="a"/>
    <w:uiPriority w:val="99"/>
    <w:unhideWhenUsed/>
    <w:rsid w:val="00E02729"/>
    <w:pPr>
      <w:ind w:firstLine="0"/>
      <w:jc w:val="left"/>
    </w:pPr>
    <w:rPr>
      <w:sz w:val="20"/>
    </w:rPr>
  </w:style>
  <w:style w:type="character" w:styleId="aa">
    <w:name w:val="FollowedHyperlink"/>
    <w:basedOn w:val="a0"/>
    <w:uiPriority w:val="99"/>
    <w:semiHidden/>
    <w:unhideWhenUsed/>
    <w:rsid w:val="00FD318B"/>
    <w:rPr>
      <w:color w:val="954F72"/>
      <w:u w:val="single"/>
    </w:rPr>
  </w:style>
  <w:style w:type="paragraph" w:customStyle="1" w:styleId="msonormal0">
    <w:name w:val="msonormal"/>
    <w:basedOn w:val="a"/>
    <w:rsid w:val="00FD318B"/>
    <w:pPr>
      <w:spacing w:before="100" w:beforeAutospacing="1" w:after="100" w:afterAutospacing="1"/>
      <w:ind w:firstLine="0"/>
      <w:jc w:val="left"/>
    </w:pPr>
    <w:rPr>
      <w:rFonts w:eastAsia="Times New Roman" w:cs="Times New Roman"/>
      <w:lang w:eastAsia="ru-RU"/>
    </w:rPr>
  </w:style>
  <w:style w:type="paragraph" w:customStyle="1" w:styleId="font5">
    <w:name w:val="font5"/>
    <w:basedOn w:val="a"/>
    <w:rsid w:val="00FD318B"/>
    <w:pPr>
      <w:spacing w:before="100" w:beforeAutospacing="1" w:after="100" w:afterAutospacing="1"/>
      <w:ind w:firstLine="0"/>
      <w:jc w:val="left"/>
    </w:pPr>
    <w:rPr>
      <w:rFonts w:eastAsia="Times New Roman" w:cs="Times New Roman"/>
      <w:color w:val="000000"/>
      <w:sz w:val="16"/>
      <w:szCs w:val="16"/>
      <w:lang w:eastAsia="ru-RU"/>
    </w:rPr>
  </w:style>
  <w:style w:type="paragraph" w:customStyle="1" w:styleId="font6">
    <w:name w:val="font6"/>
    <w:basedOn w:val="a"/>
    <w:rsid w:val="00FD318B"/>
    <w:pPr>
      <w:spacing w:before="100" w:beforeAutospacing="1" w:after="100" w:afterAutospacing="1"/>
      <w:ind w:firstLine="0"/>
      <w:jc w:val="left"/>
    </w:pPr>
    <w:rPr>
      <w:rFonts w:eastAsia="Times New Roman" w:cs="Times New Roman"/>
      <w:color w:val="FF0000"/>
      <w:sz w:val="16"/>
      <w:szCs w:val="16"/>
      <w:lang w:eastAsia="ru-RU"/>
    </w:rPr>
  </w:style>
  <w:style w:type="paragraph" w:customStyle="1" w:styleId="font7">
    <w:name w:val="font7"/>
    <w:basedOn w:val="a"/>
    <w:rsid w:val="00FD318B"/>
    <w:pPr>
      <w:spacing w:before="100" w:beforeAutospacing="1" w:after="100" w:afterAutospacing="1"/>
      <w:ind w:firstLine="0"/>
      <w:jc w:val="left"/>
    </w:pPr>
    <w:rPr>
      <w:rFonts w:eastAsia="Times New Roman" w:cs="Times New Roman"/>
      <w:color w:val="00B0F0"/>
      <w:sz w:val="16"/>
      <w:szCs w:val="16"/>
      <w:lang w:eastAsia="ru-RU"/>
    </w:rPr>
  </w:style>
  <w:style w:type="paragraph" w:customStyle="1" w:styleId="xl65">
    <w:name w:val="xl65"/>
    <w:basedOn w:val="a"/>
    <w:rsid w:val="00FD31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66">
    <w:name w:val="xl66"/>
    <w:basedOn w:val="a"/>
    <w:rsid w:val="00FD31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67">
    <w:name w:val="xl67"/>
    <w:basedOn w:val="a"/>
    <w:rsid w:val="00FD318B"/>
    <w:pP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68">
    <w:name w:val="xl68"/>
    <w:basedOn w:val="a"/>
    <w:rsid w:val="00FD318B"/>
    <w:pPr>
      <w:spacing w:before="100" w:beforeAutospacing="1" w:after="100" w:afterAutospacing="1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69">
    <w:name w:val="xl69"/>
    <w:basedOn w:val="a"/>
    <w:rsid w:val="00FD31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70">
    <w:name w:val="xl70"/>
    <w:basedOn w:val="a"/>
    <w:rsid w:val="00FD31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71">
    <w:name w:val="xl71"/>
    <w:basedOn w:val="a"/>
    <w:rsid w:val="00FD31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FF0000"/>
      <w:sz w:val="16"/>
      <w:szCs w:val="16"/>
      <w:lang w:eastAsia="ru-RU"/>
    </w:rPr>
  </w:style>
  <w:style w:type="paragraph" w:customStyle="1" w:styleId="xl72">
    <w:name w:val="xl72"/>
    <w:basedOn w:val="a"/>
    <w:rsid w:val="00FD31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00B0F0"/>
      <w:sz w:val="16"/>
      <w:szCs w:val="16"/>
      <w:lang w:eastAsia="ru-RU"/>
    </w:rPr>
  </w:style>
  <w:style w:type="paragraph" w:customStyle="1" w:styleId="xl73">
    <w:name w:val="xl73"/>
    <w:basedOn w:val="a"/>
    <w:rsid w:val="00FD31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rFonts w:eastAsia="Times New Roman" w:cs="Times New Roman"/>
      <w:color w:val="FF0000"/>
      <w:sz w:val="16"/>
      <w:szCs w:val="16"/>
      <w:lang w:eastAsia="ru-RU"/>
    </w:rPr>
  </w:style>
  <w:style w:type="paragraph" w:customStyle="1" w:styleId="xl74">
    <w:name w:val="xl74"/>
    <w:basedOn w:val="a"/>
    <w:rsid w:val="00FD31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ind w:firstLine="0"/>
      <w:jc w:val="left"/>
      <w:textAlignment w:val="center"/>
    </w:pPr>
    <w:rPr>
      <w:rFonts w:eastAsia="Times New Roman" w:cs="Times New Roman"/>
      <w:color w:val="FF0000"/>
      <w:sz w:val="16"/>
      <w:szCs w:val="16"/>
      <w:lang w:eastAsia="ru-RU"/>
    </w:rPr>
  </w:style>
  <w:style w:type="paragraph" w:customStyle="1" w:styleId="xl75">
    <w:name w:val="xl75"/>
    <w:basedOn w:val="a"/>
    <w:rsid w:val="00FD31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0000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FF0000"/>
      <w:sz w:val="16"/>
      <w:szCs w:val="16"/>
      <w:lang w:eastAsia="ru-RU"/>
    </w:rPr>
  </w:style>
  <w:style w:type="paragraph" w:customStyle="1" w:styleId="xl76">
    <w:name w:val="xl76"/>
    <w:basedOn w:val="a"/>
    <w:rsid w:val="00FD318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ind w:firstLine="0"/>
      <w:jc w:val="center"/>
      <w:textAlignment w:val="center"/>
    </w:pPr>
    <w:rPr>
      <w:rFonts w:eastAsia="Times New Roman" w:cs="Times New Roman"/>
      <w:color w:val="00B0F0"/>
      <w:sz w:val="16"/>
      <w:szCs w:val="16"/>
      <w:lang w:eastAsia="ru-RU"/>
    </w:rPr>
  </w:style>
  <w:style w:type="table" w:styleId="ab">
    <w:name w:val="Table Grid"/>
    <w:basedOn w:val="a1"/>
    <w:uiPriority w:val="39"/>
    <w:rsid w:val="001334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List Paragraph"/>
    <w:basedOn w:val="a"/>
    <w:uiPriority w:val="34"/>
    <w:qFormat/>
    <w:rsid w:val="00237799"/>
    <w:pPr>
      <w:ind w:left="720"/>
      <w:contextualSpacing/>
    </w:pPr>
  </w:style>
  <w:style w:type="paragraph" w:customStyle="1" w:styleId="ad">
    <w:name w:val="Рисунок в тексте"/>
    <w:basedOn w:val="ae"/>
    <w:link w:val="af"/>
    <w:qFormat/>
    <w:rsid w:val="006E56B8"/>
    <w:pPr>
      <w:widowControl w:val="0"/>
      <w:autoSpaceDE w:val="0"/>
      <w:autoSpaceDN w:val="0"/>
      <w:spacing w:after="0"/>
      <w:ind w:firstLine="0"/>
      <w:jc w:val="center"/>
    </w:pPr>
    <w:rPr>
      <w:rFonts w:eastAsia="Times New Roman" w:cs="Times New Roman"/>
      <w:noProof/>
      <w:lang w:val="en-US" w:eastAsia="ru-RU"/>
    </w:rPr>
  </w:style>
  <w:style w:type="character" w:customStyle="1" w:styleId="af">
    <w:name w:val="Рисунок в тексте Знак"/>
    <w:basedOn w:val="af0"/>
    <w:link w:val="ad"/>
    <w:rsid w:val="006E56B8"/>
    <w:rPr>
      <w:rFonts w:ascii="Times New Roman" w:eastAsia="Times New Roman" w:hAnsi="Times New Roman" w:cs="Times New Roman"/>
      <w:noProof/>
      <w:sz w:val="24"/>
      <w:szCs w:val="24"/>
      <w:lang w:val="en-US" w:eastAsia="ru-RU"/>
    </w:rPr>
  </w:style>
  <w:style w:type="paragraph" w:styleId="ae">
    <w:name w:val="Body Text"/>
    <w:basedOn w:val="a"/>
    <w:link w:val="af0"/>
    <w:uiPriority w:val="99"/>
    <w:semiHidden/>
    <w:unhideWhenUsed/>
    <w:rsid w:val="006E56B8"/>
    <w:pPr>
      <w:spacing w:after="120"/>
    </w:pPr>
  </w:style>
  <w:style w:type="character" w:customStyle="1" w:styleId="af0">
    <w:name w:val="Основной текст Знак"/>
    <w:basedOn w:val="a0"/>
    <w:link w:val="ae"/>
    <w:uiPriority w:val="99"/>
    <w:semiHidden/>
    <w:rsid w:val="006E56B8"/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6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0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0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8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36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86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5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7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83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06B717-C26A-4280-9B60-881C641A84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2350</TotalTime>
  <Pages>17</Pages>
  <Words>3204</Words>
  <Characters>18264</Characters>
  <Application>Microsoft Office Word</Application>
  <DocSecurity>0</DocSecurity>
  <Lines>152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Гулло</dc:creator>
  <cp:keywords/>
  <dc:description/>
  <cp:lastModifiedBy>Сафронова Алёна Юрьевна</cp:lastModifiedBy>
  <cp:revision>102</cp:revision>
  <dcterms:created xsi:type="dcterms:W3CDTF">2024-05-14T05:25:00Z</dcterms:created>
  <dcterms:modified xsi:type="dcterms:W3CDTF">2026-08-06T07:15:00Z</dcterms:modified>
</cp:coreProperties>
</file>